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865" w:rsidRPr="007613C7" w:rsidRDefault="00CD3865" w:rsidP="00CD38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ПОЯСНИТЕЛЬНАЯ ЗАПИСКА</w:t>
      </w:r>
    </w:p>
    <w:p w:rsidR="00CD3865" w:rsidRPr="007613C7" w:rsidRDefault="00CD3865" w:rsidP="00CD38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68DB" w:rsidRPr="007613C7" w:rsidRDefault="009A68DB" w:rsidP="00E52777">
      <w:pPr>
        <w:autoSpaceDE w:val="0"/>
        <w:autoSpaceDN w:val="0"/>
        <w:adjustRightInd w:val="0"/>
        <w:spacing w:after="0" w:line="18" w:lineRule="atLeast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курса «</w:t>
      </w:r>
      <w:r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>Юные инспектора движения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="00544B84"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предназначена для учащихся </w:t>
      </w:r>
      <w:r w:rsidR="002C760B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>5 класса</w:t>
      </w:r>
      <w:r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 и составлена на основе программы дополнительного образования по профилактике детского дорожно-транспортного травматизма «Правила дорожного движения»; в рамках реализации Федеральной целевой программы «Повышение безопасности дорожного движения в 2013-2020 годах» на основании постановления Правительства РФ. Программа составлена </w:t>
      </w:r>
      <w:r w:rsidR="00E527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соответствии с требованиями Федерального государственного образовательного стандарта нового поколения и направлена на обучение правилам дорожного движения (ПДД) и основам безопасного поведения на дорогах и разработана в соответствии с требованиями Законов РФ «Об образовании», «О безопасности дорожного движения», с целью организации работы по предупреждению детского дорожно-транспортного травматизма и улучшения качества обучения школьников Правилам дорожного движения.</w:t>
      </w:r>
    </w:p>
    <w:p w:rsidR="009A68DB" w:rsidRPr="007613C7" w:rsidRDefault="009A68DB" w:rsidP="00E52777">
      <w:pPr>
        <w:autoSpaceDE w:val="0"/>
        <w:autoSpaceDN w:val="0"/>
        <w:adjustRightInd w:val="0"/>
        <w:spacing w:after="0" w:line="18" w:lineRule="atLeast"/>
        <w:ind w:firstLine="708"/>
        <w:jc w:val="both"/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Основная идея курса — формирование представлений о правилах дорожного движения и навыков безопасного поведения на улицах и дорогах. </w:t>
      </w:r>
    </w:p>
    <w:p w:rsidR="00CD3865" w:rsidRPr="007613C7" w:rsidRDefault="00CD3865" w:rsidP="00E527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Нормативно-пра</w:t>
      </w:r>
      <w:r w:rsid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вовой и документальной основой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программы являются  Федеральный закон от 29.12.2012 года  № 273-ФЗ «Об образовании в Российской Федерации», Приказ Минобрнауки России «Об утверждении Порядка организации и осуществления образовательной деятельности по дополнительным общеобразовательным программам» от 29.08.2013 г. № 1008,  Концепция развития дополнительного образования детей (Распоряжение Правительства РФ № 1726-з от 04.09.2014 г.) и план мероприятий на 2015-2020 годы по ее реализации (Распоряжение Правительства РФ № 729-р от 24.04.2015 г.).</w:t>
      </w:r>
    </w:p>
    <w:p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Актуальность:</w:t>
      </w:r>
    </w:p>
    <w:p w:rsidR="009A68DB" w:rsidRPr="007613C7" w:rsidRDefault="009A68DB" w:rsidP="009A68DB">
      <w:pPr>
        <w:autoSpaceDE w:val="0"/>
        <w:autoSpaceDN w:val="0"/>
        <w:adjustRightInd w:val="0"/>
        <w:spacing w:after="0" w:line="18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Необходимость создания условий для непрерывного обучения участников дорожного движения, начиная с младшего школьного возраста, диктуется условиями бурного роста современного автомобильного транспорта и увеличением интенсивности движения на автодорогах. Среда обитания ребенка перенасыщена риском и опасностями дорожно-транспортных происшествий. Практически с порога дома он становится участником дорожного движения, так как и дворы стали, объектами дорожного движения.</w:t>
      </w:r>
    </w:p>
    <w:p w:rsidR="009A68DB" w:rsidRPr="007613C7" w:rsidRDefault="009A68DB" w:rsidP="009A68DB">
      <w:pPr>
        <w:autoSpaceDE w:val="0"/>
        <w:autoSpaceDN w:val="0"/>
        <w:adjustRightInd w:val="0"/>
        <w:spacing w:after="0" w:line="18" w:lineRule="atLeast"/>
        <w:jc w:val="both"/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Всем известно, какую опасность для детей представляет сегодня дорога. Только на дорогах России ежегодно попадают в беду более 30 тысяч человек и среди них значительное число составляют дети.</w:t>
      </w:r>
      <w:r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 xml:space="preserve">  Одна из причин такого явления — несформированность элементарной культуры поведения в условиях дорожного движения, неподготовленность детей к самостоятельному безопасному передвижению по улицам и дорогам. Становится, очевидно, что семья в одиночку не может справиться с решением этих задач воспитания. Все это определяет необходимость введения данного курса в начальной школе.</w:t>
      </w:r>
    </w:p>
    <w:p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Направленность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дополнительной общеразвивающей программы –</w:t>
      </w:r>
      <w:r w:rsidR="009A68DB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социальная</w:t>
      </w:r>
      <w:r w:rsidR="00544B84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Отличительные особенности</w:t>
      </w:r>
    </w:p>
    <w:p w:rsidR="00CD3865" w:rsidRPr="007613C7" w:rsidRDefault="00CD3865" w:rsidP="00CD386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Отличительной особенностью данной программы является её практическая направленность. Каждый, кто проводит занятия по </w:t>
      </w:r>
      <w:r w:rsidR="005851C8">
        <w:rPr>
          <w:rFonts w:ascii="Times New Roman" w:eastAsia="Times New Roman" w:hAnsi="Times New Roman" w:cs="Times New Roman"/>
          <w:sz w:val="26"/>
          <w:szCs w:val="26"/>
          <w:lang w:eastAsia="ru-RU"/>
        </w:rPr>
        <w:t>ОБЗР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учащимися, наверняка задаёт себе вопросы: «Как сделать занятия полезными и интересными для детей. Как помочь детям  научиться использовать собственный опыт</w:t>
      </w:r>
      <w:r w:rsidR="00DA282B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CD3865" w:rsidRPr="007613C7" w:rsidRDefault="00CD3865" w:rsidP="00CD3865">
      <w:pPr>
        <w:shd w:val="clear" w:color="auto" w:fill="FFFFFF"/>
        <w:spacing w:before="4" w:after="0" w:line="240" w:lineRule="auto"/>
        <w:ind w:right="-4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На занятиях кружка используются самые разнообразные формы и методы работы с учащимися. Работа организована так, что каждый школьник может реализовать свои способности. Педагогической основой курса стали идеи личностно-ориентированного образования и проблемного обучения,   создающие условия для становления субъектного опыта эмоционально-ценностного и деятельностного отношения к </w:t>
      </w:r>
      <w:r w:rsidR="00DA282B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окружающим его людям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CD3865" w:rsidRPr="007613C7" w:rsidRDefault="00CD3865" w:rsidP="00CD3865">
      <w:pPr>
        <w:shd w:val="clear" w:color="auto" w:fill="FFFFFF"/>
        <w:spacing w:before="4" w:after="0" w:line="240" w:lineRule="auto"/>
        <w:ind w:right="-46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Содержание данной программы может быть реализовано в культурно-творческой модели образования, что предполагает отход от информационно-предметной модели обучения к личностно-ориентированной. </w:t>
      </w:r>
    </w:p>
    <w:p w:rsidR="00CD3865" w:rsidRPr="007613C7" w:rsidRDefault="00CD3865" w:rsidP="00CD3865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Адресат: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E52777">
        <w:rPr>
          <w:rFonts w:ascii="Times New Roman" w:eastAsia="Times New Roman" w:hAnsi="Times New Roman" w:cs="Times New Roman"/>
          <w:sz w:val="26"/>
          <w:szCs w:val="26"/>
          <w:lang w:eastAsia="ru-RU"/>
        </w:rPr>
        <w:t>рог</w:t>
      </w:r>
      <w:r w:rsidR="002C760B">
        <w:rPr>
          <w:rFonts w:ascii="Times New Roman" w:eastAsia="Times New Roman" w:hAnsi="Times New Roman" w:cs="Times New Roman"/>
          <w:sz w:val="26"/>
          <w:szCs w:val="26"/>
          <w:lang w:eastAsia="ru-RU"/>
        </w:rPr>
        <w:t>рамма адресована детям  10-12 лет (учащиеся 5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классов), проявляющих склонность к </w:t>
      </w:r>
      <w:r w:rsidR="006E3955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общественным дисциплинам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Набор в группу осуществляется на основании заявления родителя (законного представителя). </w:t>
      </w:r>
      <w:r w:rsidR="00807BCC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Наполняемость группы 16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человек. Обучающихся с ОВЗ нет.</w:t>
      </w:r>
    </w:p>
    <w:p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Сведения о коллективе учащихся:</w:t>
      </w:r>
    </w:p>
    <w:p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Вид образовательной группы: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комплексная.</w:t>
      </w:r>
    </w:p>
    <w:p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 учебной группы: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постоянный в течение года.</w:t>
      </w:r>
    </w:p>
    <w:p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D3865" w:rsidRPr="007613C7" w:rsidRDefault="00CD3865" w:rsidP="00CD38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 программы:</w:t>
      </w:r>
    </w:p>
    <w:p w:rsidR="00F768E4" w:rsidRPr="007613C7" w:rsidRDefault="00F768E4" w:rsidP="00F768E4">
      <w:pPr>
        <w:autoSpaceDE w:val="0"/>
        <w:autoSpaceDN w:val="0"/>
        <w:adjustRightInd w:val="0"/>
        <w:spacing w:after="0" w:line="18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color w:val="191919"/>
          <w:sz w:val="26"/>
          <w:szCs w:val="26"/>
          <w:lang w:eastAsia="ru-RU"/>
        </w:rPr>
        <w:t xml:space="preserve">Целью </w:t>
      </w:r>
      <w:r w:rsidRPr="007613C7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>курса является формирование обязательного минимума знаний и умений, который обеспечит развитие новых социальных ролей школьника как участника дорожного движения, культуры поведения на дорогах и улицах. В дальнейшем дети смогут осознанно вести себя в условиях дорожного движения, что приведет к уменьшению числа дорожно-транспортных происшествий, участниками которых становятся школьники.</w:t>
      </w:r>
    </w:p>
    <w:p w:rsidR="00F768E4" w:rsidRPr="007613C7" w:rsidRDefault="00F768E4" w:rsidP="00F768E4">
      <w:pPr>
        <w:spacing w:after="0" w:line="18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Программа направлена на реализацию умения, относящегося к  культуре безопасности жизнедеятельности в рамках внеурочной образовательной деятельности. </w:t>
      </w:r>
    </w:p>
    <w:p w:rsidR="00F768E4" w:rsidRPr="007613C7" w:rsidRDefault="00F768E4" w:rsidP="006A3089">
      <w:pPr>
        <w:spacing w:after="0" w:line="18" w:lineRule="atLeast"/>
        <w:ind w:right="-12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    </w:t>
      </w:r>
    </w:p>
    <w:p w:rsidR="00CD3865" w:rsidRPr="007613C7" w:rsidRDefault="00CD3865" w:rsidP="00F768E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Задачи: </w:t>
      </w: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Обучающие:</w:t>
      </w:r>
    </w:p>
    <w:p w:rsidR="00CD3865" w:rsidRPr="007613C7" w:rsidRDefault="00CD3865" w:rsidP="00CD3865">
      <w:pPr>
        <w:numPr>
          <w:ilvl w:val="0"/>
          <w:numId w:val="1"/>
        </w:numPr>
        <w:tabs>
          <w:tab w:val="left" w:pos="720"/>
        </w:tabs>
        <w:spacing w:after="0" w:line="240" w:lineRule="auto"/>
        <w:ind w:right="-23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дать ребёнку системные </w:t>
      </w:r>
      <w:r w:rsidR="00F768E4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знаний о</w:t>
      </w:r>
      <w:r w:rsidR="001C0C1F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значении важнейших дорожных знаков, указателей, линий разметки проезжей части и </w:t>
      </w:r>
      <w:r w:rsidR="00F768E4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правилах движения на проезжей части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CD3865" w:rsidRPr="007613C7" w:rsidRDefault="00CD3865" w:rsidP="00CD386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научить </w:t>
      </w:r>
      <w:r w:rsidR="004F48D4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умению пользоваться общественным транспортом</w:t>
      </w:r>
      <w:r w:rsidR="001C0C1F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768E4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пониманию сигналов светофора и жестов регулировщика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применять на практике полученные знания;</w:t>
      </w:r>
    </w:p>
    <w:p w:rsidR="00CD3865" w:rsidRPr="007613C7" w:rsidRDefault="00CD3865" w:rsidP="00CD38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Развивающие:</w:t>
      </w:r>
    </w:p>
    <w:p w:rsidR="00CD3865" w:rsidRPr="007613C7" w:rsidRDefault="00CD3865" w:rsidP="00CD386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формировать и развивать у детей навыки </w:t>
      </w:r>
      <w:r w:rsidR="006A3089"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безопасного поведения на улице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CD3865" w:rsidRPr="007613C7" w:rsidRDefault="00CD3865" w:rsidP="00CD3865">
      <w:pPr>
        <w:numPr>
          <w:ilvl w:val="0"/>
          <w:numId w:val="2"/>
        </w:numPr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повышать общий интеллектуальный уровень подростков;</w:t>
      </w:r>
    </w:p>
    <w:p w:rsidR="00CD3865" w:rsidRPr="007613C7" w:rsidRDefault="00CD3865" w:rsidP="00CD386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развивать коммуникативные способности каждого ребёнка с учётом его индивидуальности, научить общению в коллективе и с коллективом, реализовать потребности ребят в содержательном и развивающем досуге.</w:t>
      </w:r>
    </w:p>
    <w:p w:rsidR="00CD3865" w:rsidRPr="007613C7" w:rsidRDefault="00CD3865" w:rsidP="00CD38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Воспитательные:</w:t>
      </w:r>
    </w:p>
    <w:p w:rsidR="00CD3865" w:rsidRPr="007613C7" w:rsidRDefault="00CD3865" w:rsidP="00CD3865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осуществлять индивидуальный подход к учащимся, подобрать такие виды деятельности для каждого, в которых в которых будут созданы ситуации успешности для каждого.</w:t>
      </w:r>
    </w:p>
    <w:p w:rsidR="00F768E4" w:rsidRPr="007613C7" w:rsidRDefault="00F768E4" w:rsidP="00CD3865">
      <w:pPr>
        <w:numPr>
          <w:ilvl w:val="0"/>
          <w:numId w:val="3"/>
        </w:numPr>
        <w:tabs>
          <w:tab w:val="left" w:pos="720"/>
        </w:tabs>
        <w:spacing w:after="0" w:line="240" w:lineRule="auto"/>
        <w:ind w:right="-23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воспитывать</w:t>
      </w:r>
      <w:r w:rsidRPr="007613C7">
        <w:rPr>
          <w:rFonts w:ascii="Times New Roman" w:eastAsia="Times New Roman" w:hAnsi="Times New Roman" w:cs="Times New Roman"/>
          <w:sz w:val="26"/>
          <w:szCs w:val="26"/>
        </w:rPr>
        <w:t xml:space="preserve"> бережное отношение к своей жизни и своему здоровью, а также к жизни и здоровью всех участников дорожного движения</w:t>
      </w:r>
    </w:p>
    <w:p w:rsidR="00CD3865" w:rsidRPr="007613C7" w:rsidRDefault="00F768E4" w:rsidP="00CD3865">
      <w:pPr>
        <w:numPr>
          <w:ilvl w:val="0"/>
          <w:numId w:val="3"/>
        </w:numPr>
        <w:tabs>
          <w:tab w:val="left" w:pos="720"/>
        </w:tabs>
        <w:spacing w:after="0" w:line="240" w:lineRule="auto"/>
        <w:ind w:right="-23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CD3865"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оспитывать чувс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тво ответственности, дисциплины;</w:t>
      </w:r>
      <w:r w:rsidR="001C0C1F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осознания опасности неконтролируемого поведения на проезжей части, нарушения правил дорожного движения</w:t>
      </w:r>
    </w:p>
    <w:p w:rsidR="00CD3865" w:rsidRPr="007613C7" w:rsidRDefault="00CD3865" w:rsidP="00CD38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Объем и срок освоения программы: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рассчитана на 1 год, является компонентом плана внеурочной деятельности. Общее количество учебных часов –34 часа.</w:t>
      </w:r>
    </w:p>
    <w:p w:rsidR="00CD3865" w:rsidRPr="007613C7" w:rsidRDefault="00CD3865" w:rsidP="00CD38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Формы обучения -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очная, аудиторная, групповая.</w:t>
      </w:r>
    </w:p>
    <w:p w:rsidR="00CD3865" w:rsidRPr="007613C7" w:rsidRDefault="00CD3865" w:rsidP="00CD38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3865" w:rsidRPr="007613C7" w:rsidRDefault="00CD3865" w:rsidP="00CD38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Режим занятий: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периодичность занятий – 1 раз в неделю продолжительностью 45 минут. Программа рассчитана на 34 часа в год, 1 час в неделю. </w:t>
      </w:r>
    </w:p>
    <w:p w:rsidR="00CD3865" w:rsidRPr="007613C7" w:rsidRDefault="00CD3865" w:rsidP="00CD38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3865" w:rsidRPr="007613C7" w:rsidRDefault="00CD3865" w:rsidP="00CD386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Планируемые результаты по ФГОС</w:t>
      </w:r>
    </w:p>
    <w:p w:rsidR="00071412" w:rsidRPr="007613C7" w:rsidRDefault="00071412" w:rsidP="00071412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Личностными результатами изучения курса является формирование следующих умений:</w:t>
      </w:r>
    </w:p>
    <w:p w:rsidR="00071412" w:rsidRPr="007613C7" w:rsidRDefault="00071412" w:rsidP="00071412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оценивать жизненные ситуации (поступки, явления, события) с точки зрения, соблюдения правил дорожного движения;</w:t>
      </w:r>
    </w:p>
    <w:p w:rsidR="00071412" w:rsidRPr="007613C7" w:rsidRDefault="00071412" w:rsidP="00071412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объяснять своё отношение к поступкам с позиции общечеловеческих нравственных ценностей;</w:t>
      </w:r>
    </w:p>
    <w:p w:rsidR="00071412" w:rsidRPr="007613C7" w:rsidRDefault="00071412" w:rsidP="00071412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предложенных ситуациях, опираясь на знания правил дорожного движения, делать выбор, как  поступить;</w:t>
      </w:r>
    </w:p>
    <w:p w:rsidR="00071412" w:rsidRPr="007613C7" w:rsidRDefault="00071412" w:rsidP="00071412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осознавать ответственное отношение к собственному здоровью, к личной безопасности и безопасности окружающих.</w:t>
      </w:r>
    </w:p>
    <w:p w:rsidR="00071412" w:rsidRPr="007613C7" w:rsidRDefault="00071412" w:rsidP="00071412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Метапредметными результатами изучения курса является формирование следующих универсальных учебных действий:</w:t>
      </w:r>
    </w:p>
    <w:p w:rsidR="00071412" w:rsidRPr="007613C7" w:rsidRDefault="00071412" w:rsidP="00071412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Регулятивные УУД:</w:t>
      </w:r>
    </w:p>
    <w:p w:rsidR="00071412" w:rsidRPr="007613C7" w:rsidRDefault="00071412" w:rsidP="00071412">
      <w:pPr>
        <w:numPr>
          <w:ilvl w:val="0"/>
          <w:numId w:val="17"/>
        </w:numPr>
        <w:autoSpaceDE w:val="0"/>
        <w:autoSpaceDN w:val="0"/>
        <w:adjustRightInd w:val="0"/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определять цель деятельности;</w:t>
      </w:r>
    </w:p>
    <w:p w:rsidR="00071412" w:rsidRPr="007613C7" w:rsidRDefault="00071412" w:rsidP="00071412">
      <w:pPr>
        <w:numPr>
          <w:ilvl w:val="0"/>
          <w:numId w:val="17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учиться обнаруживать и формулировать проблемы;</w:t>
      </w:r>
    </w:p>
    <w:p w:rsidR="00071412" w:rsidRPr="007613C7" w:rsidRDefault="00071412" w:rsidP="00071412">
      <w:pPr>
        <w:numPr>
          <w:ilvl w:val="0"/>
          <w:numId w:val="17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устанавливать причинно-следственные связи;</w:t>
      </w:r>
    </w:p>
    <w:p w:rsidR="00071412" w:rsidRPr="007613C7" w:rsidRDefault="00071412" w:rsidP="00071412">
      <w:pPr>
        <w:numPr>
          <w:ilvl w:val="0"/>
          <w:numId w:val="16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вырабатывать навыки контроля и самооценки процесса и результата деятельности;</w:t>
      </w:r>
    </w:p>
    <w:p w:rsidR="00071412" w:rsidRPr="007613C7" w:rsidRDefault="00071412" w:rsidP="00071412">
      <w:pPr>
        <w:numPr>
          <w:ilvl w:val="0"/>
          <w:numId w:val="16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навыки осознанного и произвольного построения сообщения в устной форме, в том числе творческого характера;</w:t>
      </w:r>
    </w:p>
    <w:p w:rsidR="00071412" w:rsidRPr="007613C7" w:rsidRDefault="00071412" w:rsidP="00071412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Познавательные УУД:</w:t>
      </w:r>
    </w:p>
    <w:p w:rsidR="00071412" w:rsidRPr="007613C7" w:rsidRDefault="00071412" w:rsidP="00071412">
      <w:pPr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добывать новые знания: находить ответы на вопросы, используя разные источники информации, свой жизненный опыт;</w:t>
      </w:r>
    </w:p>
    <w:p w:rsidR="00071412" w:rsidRPr="007613C7" w:rsidRDefault="00071412" w:rsidP="00071412">
      <w:pPr>
        <w:numPr>
          <w:ilvl w:val="0"/>
          <w:numId w:val="18"/>
        </w:numPr>
        <w:autoSpaceDE w:val="0"/>
        <w:autoSpaceDN w:val="0"/>
        <w:adjustRightInd w:val="0"/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перерабатывать полученную информацию: делать выводы в результате совместной деятельности;</w:t>
      </w:r>
    </w:p>
    <w:p w:rsidR="00071412" w:rsidRPr="007613C7" w:rsidRDefault="00071412" w:rsidP="00071412">
      <w:pPr>
        <w:spacing w:after="0" w:line="20" w:lineRule="atLeast"/>
        <w:ind w:hanging="283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Коммуникативные УУД:</w:t>
      </w:r>
    </w:p>
    <w:p w:rsidR="00071412" w:rsidRPr="007613C7" w:rsidRDefault="00071412" w:rsidP="00071412">
      <w:pPr>
        <w:numPr>
          <w:ilvl w:val="0"/>
          <w:numId w:val="18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оформлять свои мысли в устной и письменной форме с учётом речевой ситуации;</w:t>
      </w:r>
    </w:p>
    <w:p w:rsidR="00071412" w:rsidRPr="007613C7" w:rsidRDefault="00071412" w:rsidP="00071412">
      <w:pPr>
        <w:numPr>
          <w:ilvl w:val="0"/>
          <w:numId w:val="18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высказывать и обосновывать свою точку зрения;</w:t>
      </w:r>
    </w:p>
    <w:p w:rsidR="00071412" w:rsidRPr="007613C7" w:rsidRDefault="00071412" w:rsidP="00071412">
      <w:pPr>
        <w:numPr>
          <w:ilvl w:val="0"/>
          <w:numId w:val="18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слушать и слышать других, пытаясь принимать иную точку зрения, быть готовым корректировать свою точку зрения;</w:t>
      </w:r>
    </w:p>
    <w:p w:rsidR="00071412" w:rsidRPr="007613C7" w:rsidRDefault="00071412" w:rsidP="00071412">
      <w:pPr>
        <w:numPr>
          <w:ilvl w:val="0"/>
          <w:numId w:val="18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договариваться и приходить к общему решению в совместной деятельности;</w:t>
      </w:r>
    </w:p>
    <w:p w:rsidR="00071412" w:rsidRDefault="00071412" w:rsidP="00071412">
      <w:pPr>
        <w:numPr>
          <w:ilvl w:val="0"/>
          <w:numId w:val="18"/>
        </w:numPr>
        <w:spacing w:after="0" w:line="20" w:lineRule="atLeast"/>
        <w:ind w:hanging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</w:rPr>
        <w:t>задавать вопросы</w:t>
      </w:r>
    </w:p>
    <w:p w:rsidR="000674CA" w:rsidRDefault="000674CA" w:rsidP="000674CA">
      <w:pPr>
        <w:spacing w:after="0" w:line="2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674CA" w:rsidRDefault="000674CA" w:rsidP="000674CA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Планируемые результаты по </w:t>
      </w: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ГОС</w:t>
      </w:r>
    </w:p>
    <w:p w:rsidR="000674CA" w:rsidRPr="000674CA" w:rsidRDefault="000674CA" w:rsidP="000674C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Учащиеся должны:</w:t>
      </w:r>
    </w:p>
    <w:p w:rsidR="000674CA" w:rsidRPr="000674CA" w:rsidRDefault="000674CA" w:rsidP="000674C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знать:</w:t>
      </w:r>
    </w:p>
    <w:p w:rsidR="000674CA" w:rsidRPr="000674CA" w:rsidRDefault="000674CA" w:rsidP="000674C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дорожного движения, нормативные документы об ответственности за нарушение ПДД;</w:t>
      </w:r>
    </w:p>
    <w:p w:rsidR="000674CA" w:rsidRPr="000674CA" w:rsidRDefault="000674CA" w:rsidP="000674C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серии дорожных знаков и их представителей;</w:t>
      </w:r>
    </w:p>
    <w:p w:rsidR="000674CA" w:rsidRPr="000674CA" w:rsidRDefault="000674CA" w:rsidP="000674C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способы оказания первой медицинской помощи;</w:t>
      </w:r>
    </w:p>
    <w:p w:rsidR="000674CA" w:rsidRPr="000674CA" w:rsidRDefault="000674CA" w:rsidP="000674C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техническое устройство велосипеда.</w:t>
      </w:r>
    </w:p>
    <w:p w:rsidR="000674CA" w:rsidRPr="000674CA" w:rsidRDefault="000674CA" w:rsidP="000674C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674CA" w:rsidRPr="000674CA" w:rsidRDefault="000674CA" w:rsidP="000674C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уметь:</w:t>
      </w:r>
    </w:p>
    <w:p w:rsidR="000674CA" w:rsidRPr="000674CA" w:rsidRDefault="000674CA" w:rsidP="000674C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работать с правилами дорожного движения, выделять нужную информацию;</w:t>
      </w:r>
    </w:p>
    <w:p w:rsidR="000674CA" w:rsidRPr="000674CA" w:rsidRDefault="005D01E2" w:rsidP="000674C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55</w:t>
      </w:r>
      <w:r w:rsidR="000674CA"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читать информацию по дорожным знакам; оценивать дорожную ситуацию;</w:t>
      </w:r>
    </w:p>
    <w:p w:rsidR="000674CA" w:rsidRPr="000674CA" w:rsidRDefault="000674CA" w:rsidP="000674C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оказывать первую медицинскую помощь пострадавшему;</w:t>
      </w:r>
    </w:p>
    <w:p w:rsidR="000674CA" w:rsidRPr="000674CA" w:rsidRDefault="000674CA" w:rsidP="000674C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управлять велосипедом.</w:t>
      </w:r>
    </w:p>
    <w:p w:rsidR="000674CA" w:rsidRPr="000674CA" w:rsidRDefault="000674CA" w:rsidP="000674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 навыки:</w:t>
      </w:r>
    </w:p>
    <w:p w:rsidR="000674CA" w:rsidRPr="000674CA" w:rsidRDefault="000674CA" w:rsidP="000674C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дисциплины, осторожности, безопасного движения как пешехода, пассажира, велосипедиста;</w:t>
      </w:r>
    </w:p>
    <w:p w:rsidR="000674CA" w:rsidRPr="000674CA" w:rsidRDefault="000674CA" w:rsidP="000674C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взаимной поддержки и выручки в совместной деятельности;</w:t>
      </w:r>
    </w:p>
    <w:p w:rsidR="000674CA" w:rsidRPr="000674CA" w:rsidRDefault="000674CA" w:rsidP="000674C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участия в конкурсах, соревнованиях.</w:t>
      </w:r>
    </w:p>
    <w:p w:rsidR="000674CA" w:rsidRPr="000674CA" w:rsidRDefault="000674CA" w:rsidP="000674C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674CA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активной жизненной позиции образцового участника дорожного движения.</w:t>
      </w:r>
    </w:p>
    <w:p w:rsidR="000674CA" w:rsidRPr="007613C7" w:rsidRDefault="000674CA" w:rsidP="000674CA">
      <w:pPr>
        <w:spacing w:after="0" w:line="2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71412" w:rsidRPr="007613C7" w:rsidRDefault="00071412" w:rsidP="00071412">
      <w:pPr>
        <w:spacing w:after="0" w:line="20" w:lineRule="atLeast"/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 задач стоящих перед программой позволит:</w:t>
      </w:r>
    </w:p>
    <w:p w:rsidR="00071412" w:rsidRPr="007613C7" w:rsidRDefault="00071412" w:rsidP="00071412">
      <w:pPr>
        <w:numPr>
          <w:ilvl w:val="0"/>
          <w:numId w:val="14"/>
        </w:numPr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Сокращение количества ДТП с уча</w:t>
      </w:r>
      <w:r w:rsidR="00292D7B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стием обучающихся .</w:t>
      </w:r>
    </w:p>
    <w:p w:rsidR="00071412" w:rsidRPr="007613C7" w:rsidRDefault="00071412" w:rsidP="00071412">
      <w:pPr>
        <w:numPr>
          <w:ilvl w:val="0"/>
          <w:numId w:val="14"/>
        </w:numPr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Увеличение количества обучающихся, входящих в состав отряда ЮИД</w:t>
      </w:r>
    </w:p>
    <w:p w:rsidR="00071412" w:rsidRPr="007613C7" w:rsidRDefault="00071412" w:rsidP="00071412">
      <w:pPr>
        <w:numPr>
          <w:ilvl w:val="0"/>
          <w:numId w:val="14"/>
        </w:num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Расширить знания учащихся  об истории правил дорожного движения;</w:t>
      </w:r>
    </w:p>
    <w:p w:rsidR="00071412" w:rsidRPr="007613C7" w:rsidRDefault="00071412" w:rsidP="00071412">
      <w:pPr>
        <w:numPr>
          <w:ilvl w:val="0"/>
          <w:numId w:val="14"/>
        </w:num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Повысить дорожную грамотность учащихся;</w:t>
      </w:r>
    </w:p>
    <w:p w:rsidR="00071412" w:rsidRPr="007613C7" w:rsidRDefault="00071412" w:rsidP="00071412">
      <w:pPr>
        <w:numPr>
          <w:ilvl w:val="0"/>
          <w:numId w:val="14"/>
        </w:num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Сформировать мотивационно – поведенческую культуру ребенка в условиях общения с дорогой;</w:t>
      </w:r>
    </w:p>
    <w:p w:rsidR="00071412" w:rsidRPr="007613C7" w:rsidRDefault="00071412" w:rsidP="00071412">
      <w:pPr>
        <w:numPr>
          <w:ilvl w:val="0"/>
          <w:numId w:val="14"/>
        </w:numPr>
        <w:tabs>
          <w:tab w:val="left" w:pos="1134"/>
        </w:tabs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Повысить ответственность детей за свое поведение на дороге.</w:t>
      </w:r>
    </w:p>
    <w:p w:rsidR="009D399B" w:rsidRDefault="009D399B" w:rsidP="009137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D399B" w:rsidRDefault="009D399B" w:rsidP="009D399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D399B" w:rsidRPr="009D399B" w:rsidRDefault="009D399B" w:rsidP="009D39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sz w:val="26"/>
          <w:szCs w:val="26"/>
        </w:rPr>
        <w:t>Учебный план</w:t>
      </w:r>
    </w:p>
    <w:p w:rsidR="009D399B" w:rsidRPr="009D399B" w:rsidRDefault="009D399B" w:rsidP="009D39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3576"/>
        <w:gridCol w:w="1017"/>
        <w:gridCol w:w="1146"/>
        <w:gridCol w:w="1352"/>
        <w:gridCol w:w="1858"/>
      </w:tblGrid>
      <w:tr w:rsidR="009D399B" w:rsidRPr="009D399B" w:rsidTr="00BC31D8">
        <w:trPr>
          <w:trHeight w:val="925"/>
        </w:trPr>
        <w:tc>
          <w:tcPr>
            <w:tcW w:w="661" w:type="dxa"/>
            <w:vAlign w:val="center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3266" w:type="dxa"/>
            <w:vAlign w:val="center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темы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 часов</w:t>
            </w:r>
          </w:p>
        </w:tc>
        <w:tc>
          <w:tcPr>
            <w:tcW w:w="1241" w:type="dxa"/>
            <w:vAlign w:val="center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Теория</w:t>
            </w:r>
          </w:p>
        </w:tc>
        <w:tc>
          <w:tcPr>
            <w:tcW w:w="1412" w:type="dxa"/>
            <w:vAlign w:val="center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Практика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Формы аттестации/ контроля</w:t>
            </w:r>
          </w:p>
        </w:tc>
      </w:tr>
      <w:tr w:rsidR="009D399B" w:rsidRPr="009D399B" w:rsidTr="00BC31D8">
        <w:trPr>
          <w:trHeight w:val="144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Вводное занятие. Основные направления работа отряда. Права и обязанности юного ИД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:rsidTr="00BC31D8">
        <w:trPr>
          <w:trHeight w:val="144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История правил дорожного движения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9D399B" w:rsidTr="00BC31D8">
        <w:trPr>
          <w:trHeight w:val="144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3266" w:type="dxa"/>
          </w:tcPr>
          <w:p w:rsidR="009D399B" w:rsidRPr="00BC31D8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Правила дорожного движения. Основные термины и понятия Права и обязанности участников ДД. Решение карточек</w:t>
            </w:r>
            <w:r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Входная </w:t>
            </w:r>
            <w:r w:rsidR="00BC31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(стартовая)</w:t>
            </w:r>
            <w:r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диагностическая работа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Тестирование</w:t>
            </w:r>
          </w:p>
        </w:tc>
      </w:tr>
      <w:tr w:rsidR="009D399B" w:rsidRPr="009D399B" w:rsidTr="00BC31D8">
        <w:trPr>
          <w:trHeight w:val="144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ПДД. Дорожные знаки. Элементы улиц и дорог. Перекресток. Дорожная разметка. Решение карточек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Групповая оценка работ.</w:t>
            </w:r>
          </w:p>
        </w:tc>
      </w:tr>
      <w:tr w:rsidR="009D399B" w:rsidRPr="009D399B" w:rsidTr="00BC31D8">
        <w:trPr>
          <w:trHeight w:val="632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Знаки регулировщика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9D399B" w:rsidTr="00BC31D8">
        <w:trPr>
          <w:trHeight w:val="647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Регулировка движения на перекрестке</w:t>
            </w:r>
          </w:p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Вопросы по регулировке.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Зачёт</w:t>
            </w:r>
          </w:p>
        </w:tc>
      </w:tr>
      <w:tr w:rsidR="009D399B" w:rsidRPr="009D399B" w:rsidTr="00BC31D8">
        <w:trPr>
          <w:trHeight w:val="647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ПДД для пешеходов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9D399B" w:rsidTr="00BC31D8">
        <w:trPr>
          <w:trHeight w:val="827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ПДД для велосипедистов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9D399B" w:rsidTr="00BC31D8">
        <w:trPr>
          <w:trHeight w:val="963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ПДД для пассажиров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9D399B" w:rsidTr="00BC31D8">
        <w:trPr>
          <w:trHeight w:val="316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Дидактическая игра по ПДД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Групповая оценка работ.</w:t>
            </w:r>
          </w:p>
        </w:tc>
      </w:tr>
      <w:tr w:rsidR="009D399B" w:rsidRPr="009D399B" w:rsidTr="00BC31D8">
        <w:trPr>
          <w:trHeight w:val="316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Зачет по ПДД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Зачёт</w:t>
            </w:r>
          </w:p>
        </w:tc>
      </w:tr>
      <w:tr w:rsidR="009D399B" w:rsidRPr="009D399B" w:rsidTr="00BC31D8">
        <w:trPr>
          <w:trHeight w:val="963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Интерактивная игра по ПДД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Групповая оценка работ.</w:t>
            </w:r>
          </w:p>
        </w:tc>
      </w:tr>
      <w:tr w:rsidR="009D399B" w:rsidRPr="009D399B" w:rsidTr="00BC31D8">
        <w:trPr>
          <w:trHeight w:val="963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Встреча с инспектором ГИБДД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:rsidTr="00BC31D8">
        <w:trPr>
          <w:trHeight w:val="647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Медицина. Раны. Вывихи. Переломы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9D399B" w:rsidTr="00BC31D8">
        <w:trPr>
          <w:trHeight w:val="647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Первая медицинская помощь. Виды кровотечений. Способы наложения повязок. </w:t>
            </w:r>
            <w:r w:rsidR="00BC31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Промежуточная д</w:t>
            </w:r>
            <w:r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иагностическая работа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Тестирование</w:t>
            </w:r>
          </w:p>
        </w:tc>
      </w:tr>
      <w:tr w:rsidR="009D399B" w:rsidRPr="009D399B" w:rsidTr="00BC31D8">
        <w:trPr>
          <w:trHeight w:val="632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 по оказанию доврачебной помощи. Встреча с работником ФАПА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Групповая оценка работ.</w:t>
            </w:r>
          </w:p>
        </w:tc>
      </w:tr>
      <w:tr w:rsidR="009D399B" w:rsidRPr="009D399B" w:rsidTr="00BC31D8">
        <w:trPr>
          <w:trHeight w:val="765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17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Езда на велосипеде. Изучение препятствий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Групповая оценка работ.</w:t>
            </w:r>
          </w:p>
        </w:tc>
      </w:tr>
      <w:tr w:rsidR="009D399B" w:rsidRPr="009D399B" w:rsidTr="00BC31D8">
        <w:trPr>
          <w:trHeight w:val="647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Фигурная езда на велосипеде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Групповая оценка работ.</w:t>
            </w:r>
          </w:p>
        </w:tc>
      </w:tr>
      <w:tr w:rsidR="009D399B" w:rsidRPr="009D399B" w:rsidTr="00BC31D8">
        <w:trPr>
          <w:trHeight w:val="647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Тест для велосипедиста. Проверка знаний правил пользования велосипедом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Зачёт</w:t>
            </w:r>
          </w:p>
        </w:tc>
      </w:tr>
      <w:tr w:rsidR="009D399B" w:rsidRPr="009D399B" w:rsidTr="00BC31D8">
        <w:trPr>
          <w:trHeight w:val="647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Понятие страхования. Случаи страхования. Условия страховых выплат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9D399B" w:rsidTr="00BC31D8">
        <w:trPr>
          <w:trHeight w:val="443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Страховой полис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9D399B" w:rsidTr="00BC31D8">
        <w:trPr>
          <w:trHeight w:val="619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Виды страхования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9D399B" w:rsidTr="00BC31D8">
        <w:trPr>
          <w:trHeight w:val="632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Проверка знаний по основам страхования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Тестирование</w:t>
            </w:r>
          </w:p>
        </w:tc>
      </w:tr>
      <w:tr w:rsidR="009D399B" w:rsidRPr="009D399B" w:rsidTr="00BC31D8">
        <w:trPr>
          <w:trHeight w:val="812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олимпиаде по ПДД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:rsidTr="00BC31D8">
        <w:trPr>
          <w:trHeight w:val="775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школьной олимпиады по ПДД</w:t>
            </w:r>
            <w:r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Тестирование</w:t>
            </w:r>
          </w:p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D399B" w:rsidRPr="009D399B" w:rsidTr="00BC31D8">
        <w:trPr>
          <w:trHeight w:val="647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Подведение итогов олимпиады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:rsidTr="00BC31D8">
        <w:trPr>
          <w:trHeight w:val="316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и проведение «Недели безопасности» ( по особому плану)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:rsidTr="00BC31D8">
        <w:trPr>
          <w:trHeight w:val="331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пятиминуток по Основам ПДД в начальных классах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5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:rsidTr="00BC31D8">
        <w:trPr>
          <w:trHeight w:val="331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Конкурс по решению кроссвордов.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5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:rsidTr="00BC31D8">
        <w:trPr>
          <w:trHeight w:val="331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дидактических игр по ПДД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5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:rsidTr="00BC31D8">
        <w:trPr>
          <w:trHeight w:val="331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Выпуск плакатов и памяток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5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:rsidTr="00BC31D8">
        <w:trPr>
          <w:trHeight w:val="331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3266" w:type="dxa"/>
          </w:tcPr>
          <w:p w:rsidR="009D399B" w:rsidRPr="009D399B" w:rsidRDefault="00BC31D8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Итоговая </w:t>
            </w:r>
            <w:r w:rsidR="009D399B"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аттестационная работа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5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Итоговое тестирование</w:t>
            </w:r>
          </w:p>
        </w:tc>
      </w:tr>
      <w:tr w:rsidR="009D399B" w:rsidRPr="009D399B" w:rsidTr="00BC31D8">
        <w:trPr>
          <w:trHeight w:val="331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hd w:val="clear" w:color="auto" w:fill="FFFFFF"/>
              <w:spacing w:after="123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399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Практическое занятие по вождению велосипеда</w:t>
            </w:r>
          </w:p>
          <w:p w:rsidR="009D399B" w:rsidRPr="009D399B" w:rsidRDefault="009D399B" w:rsidP="00BC3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5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9D399B" w:rsidTr="00BC31D8">
        <w:trPr>
          <w:trHeight w:val="331"/>
        </w:trPr>
        <w:tc>
          <w:tcPr>
            <w:tcW w:w="661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3266" w:type="dxa"/>
          </w:tcPr>
          <w:p w:rsidR="009D399B" w:rsidRPr="009D399B" w:rsidRDefault="009D399B" w:rsidP="00BC3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Выступление агитбригады</w:t>
            </w:r>
          </w:p>
        </w:tc>
        <w:tc>
          <w:tcPr>
            <w:tcW w:w="1133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45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D399B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8" w:type="dxa"/>
          </w:tcPr>
          <w:p w:rsidR="009D399B" w:rsidRP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9D399B" w:rsidRDefault="009D399B" w:rsidP="009D399B">
      <w:pPr>
        <w:shd w:val="clear" w:color="auto" w:fill="FFFFFF"/>
        <w:spacing w:after="2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6"/>
          <w:szCs w:val="26"/>
        </w:rPr>
      </w:pPr>
    </w:p>
    <w:p w:rsidR="009D399B" w:rsidRDefault="009D399B" w:rsidP="009D399B">
      <w:pPr>
        <w:shd w:val="clear" w:color="auto" w:fill="FFFFFF"/>
        <w:spacing w:after="2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6"/>
          <w:szCs w:val="26"/>
        </w:rPr>
      </w:pPr>
    </w:p>
    <w:p w:rsidR="00BC31D8" w:rsidRDefault="00BC31D8" w:rsidP="009D399B">
      <w:pPr>
        <w:shd w:val="clear" w:color="auto" w:fill="FFFFFF"/>
        <w:spacing w:after="2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6"/>
          <w:szCs w:val="26"/>
        </w:rPr>
      </w:pPr>
    </w:p>
    <w:p w:rsidR="00BC31D8" w:rsidRDefault="00BC31D8" w:rsidP="009D399B">
      <w:pPr>
        <w:shd w:val="clear" w:color="auto" w:fill="FFFFFF"/>
        <w:spacing w:after="2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6"/>
          <w:szCs w:val="26"/>
        </w:rPr>
      </w:pPr>
    </w:p>
    <w:p w:rsidR="009D399B" w:rsidRDefault="009D399B" w:rsidP="009D399B">
      <w:pPr>
        <w:shd w:val="clear" w:color="auto" w:fill="FFFFFF"/>
        <w:spacing w:after="2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kern w:val="36"/>
          <w:sz w:val="26"/>
          <w:szCs w:val="26"/>
        </w:rPr>
        <w:lastRenderedPageBreak/>
        <w:t>Содержание курса</w:t>
      </w:r>
    </w:p>
    <w:p w:rsidR="00BC31D8" w:rsidRPr="009D399B" w:rsidRDefault="00BC31D8" w:rsidP="009D399B">
      <w:pPr>
        <w:shd w:val="clear" w:color="auto" w:fill="FFFFFF"/>
        <w:spacing w:after="2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6"/>
          <w:szCs w:val="26"/>
        </w:rPr>
      </w:pPr>
    </w:p>
    <w:p w:rsidR="009D399B" w:rsidRPr="009D399B" w:rsidRDefault="009D399B" w:rsidP="00BC31D8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1. Основные понятия и термины ПДД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Знакомство с основными понятиями, терминами ПДД: водитель, пешеходный переход, проезжая часть, участник дорожного движения.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 Права, обязанности и ответственность участников дорожного движения.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Права, обязанности и ответственность участников дорожного движения. Обязанности водителя, пешехода, пассажира.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3 Азбука дорожной безопасности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Правила движения пешехода. Движение пешехода по улице (по тротуарам, пешеходной дорожке, по обочине), пересечение проезжей части на регулируемом и нерегулируемом пешеходном переходе и при отсутствии пешеходного перехода. Подготовка агитвыступления.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4 ПДД – законы улиц и дорог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Где и как переходить улицу. Переход дороги по сигналам светофора. При отсутствии светофора.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Элементы улиц и дорог. Понятие улицы. Улицы с односторонним и двусторонним движением; тротуар, дорожки для пешеходов. Дорога, главная дорога, проезжая часть, обочина, разделительная полоса, кювет.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Регулируемый перекрёсток.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Раскрытие понятия регулируемого перекрёстка. Регулирование светофором и регулировщиком. Основная опасность на регулируемом перекрёстке – ограничение обзора трогающимися с места автомобилями в начале цикла «зелёного» и проезд «с ходу» других автомобилей.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Нерегулируемый перекрёсток.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Понятие нерегулируемого перекрёстка. Правила перехода в зоне нерегулируемого перекрёстка. Дорожные «ловушки», подстерегающие пешехода на перекрёстке. «Подвижный ограниченный обзор»: попутный транспорт, встречный транспорт. Ограничение обзора остановившимися автомобилями.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5-6 Рейд на перекрёсток «Внимание – дети!»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Практическое занятие. Наблюдение за поведением пешеходов и водителей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7-8 Дорожные знаки и их виды, дополнительные средства информации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Дорожные знаки – символы, устанавливаемые на дорогах для ориентирования участников дорожного движения в сложной обстановке. Группы дорожных знаков. Первые дорожные знаки. Современные дорожные знаки: предупреждающие, запрещающие, предписывающие, приоритета, сервиса, информационно-указательные, дополнительной информации.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9. Правила дорожного движения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lastRenderedPageBreak/>
        <w:t>Выполнение ПДД – долг каждого человека. Признаки транспортной культуры: вежливость и отзывчивость к другим участникам дорожного движения, дисциплинированностью Повышение культуры – источник снижения аварийности. Ответственность за нарушение ПДД. Меры общественного воздействия в школе, в комиссиях по делам несовершеннолетних нарушителей ПДД. Меры общественного воздействия в школе, в комиссиях по делам несовершеннолетних. Административные взыскания для несовершеннолетних нарушителей ПДД. Федеральный закон «О безопасности дорожного движения».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10. Акция «Берегись автомобиля!»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Оформление выставки рисунков по ПДД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11-12. Рейд на перекрёсток «За безопасность движения»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Практическое занятие. Наблюдение за поведением пешеходов и водителей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13. Травмы. Виды травм, их классификация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Теория.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Первая помощь при ДТП. Информация, которую должен сообщить свидетель ДТП. Аптечка автомобиля и ее содержимое.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Раны, их виды, оказание первой помощи.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Вывихи и оказание первой медицинской помощи.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Виды кровотечения и оказание первой медицинской помощи.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Переломы, их виды. Оказание первой помощи пострадавшему.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Ожоги, степени ожогов. Оказание первой помощи.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Виды повязок и способы их наложения.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Обморок, оказание помощи.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Правила оказания первой помощи при солнечном и тепловом ударах.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Оказание первой медицинской помощи при сотрясении мозга.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Транспортировка пострадавшего, иммобилизация.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Обморожение. Оказание первой помощи.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Сердечный приступ, первая помощь.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14 Первая мед. помощь при ДТП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Практика.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Встречи с медицинским работником по практическим вопросам.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Наложение различных видов повязок. Оказание первой помощи при кровотечении. Оказание первой помощи при ушибах, вывихах, ожогах, обморожении, переломах, обмороке, сердечном приступе.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Транспортировка пострадавшего.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Ответы на вопросы билетов и выполнение практического задания.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15. Для чего нужно знать статистику травматизма</w:t>
      </w:r>
      <w:r w:rsidRPr="009D399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lastRenderedPageBreak/>
        <w:t>Наиболее распространенные виды ДТП с участием детей: переход в неустановленном месте неожиданный выход из-за предметов, закрывающих обзор пешехода и водителя; переход на запрещающий сигнал светофора, нарушение Правил дорожного движения водителями транспортных средств. Разбор конкретных ДТП с участием детей и подростков.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Детский дорожно-транспортный травматизм. Экономические потери государства. Моральный ущерб, причиненный родителям, родственникам, друзьям. Тяжесть травм, полученных в ДТП. Последствия ДТП – наступившая инвалидность, потеря зрения. Наиболее аварийное время. Разбор конкретных ДТП с использованием статистики ГИБДД региона проживания учащихся.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16. Рейд на перекрёсток «Всегда ли пешеход помнит о светофоре?»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Практическое занятие. Наблюдение за поведением пешеходов и водителей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17. Закрепление знаний о ПДД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Изучение типичных опасных дорожных ситуаций. Выход на проезжую часть перед близко идущим транспортом – опасность для пешехода-нарушителя. Аварийные ситуации для пешеходов и транспортных средств.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Создание аварийных ситуаций по причине заноса транспортного средства, неожиданного падения пешехода, плохой видимости. Невозможность мгновенной остановки автомобиля.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18. «Каждому должно быть ясно – на дороге кататься опасно!»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Зимний двор - опасность катания на санках и коньках вблизи проезжей части, стоянок, гаражей.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Повторить о правилах поведения на дороге в зимний период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19. Викторина «Кто лучше знает ПДД»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Повторение знаний по ПДД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20. Правила дорожного движения – наши друзья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Основной принцип безопасности пешехода – видеть транспорт, движущийся на дороге, и быть хорошо видимым для водителей. Объекты, мешающие увидеть обстановку на дороге. Погодные и атмосферные условия, ухудшающие видимость на дороге: дождь, снег, туман, метель, сумерки. Переход дороги близко от объектов, мешающих обзору.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Ограничение обзора дороги у детей с суженным полем зрения и носящих очки. Необходимость выработки компенсирующего навыка более частого и тщательного поворота головы у детей с такими особенностями зрения.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Яркая одежда и светоотражающие значки – хороший способ помочь водителю вовремя увидеть пешехода.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21. Рейд на перекрёсток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Практическое занятие. Наблюдение за поведением пешеходов и водителей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22. Светофор – мой друг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lastRenderedPageBreak/>
        <w:t>Из истории создания средств организации дорожного движения. Светофор: создание и совершенствование. Пешеходные светофоры. Светофор с мигающим желтым сигналом. Сколько стоит светофор. Подчинение сигналам светофора – обязанность каждого участника дорожного движения. Сигналы регулировщика.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23. Викторина «Светофор»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Повторить правила поведения на дороге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24. Познавательная игра «Перейди улицу»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Повторить правила поведения на дороге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25. Разгадывание и составление кроссвордов по ПДД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Повторить правила поведения на дороге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26. Рейд на перекрёсток « Вежливый водитель»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Практическое занятие. Наблюдение за поведением пешеходов и водителей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27. Элементы улиц и дорог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Элементы улицы: проезжая часть, тротуар, трамвайные пути. Участники дорожного движения – пешеходы, пассажиры, водители – как и где они могут передвигаться. Элементарные правила поведения на улице – внимание к транспорту, спокойствие, осмотрительность.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Разметка проезжей части дороги. Остановка и стоянка транспортных средств. Влияние погодных условий на движение транспортных средств. Тормозной и остановочный пути.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28. Правила пользования общественным транспортом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Для пассажиров автобуса, троллейбуса, трамвая, как и для пешеходов, существуют особые обязанности, которые следует всегда помнить и выполнять.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Виды общественного транспорта. Обозначение мест ожидания общественного транспорта. Правила ожидания прибытия общественного транспорта. Правила посадки в общественный транспорт и выхода из него. Поведение в салоне. Правила ожидания транспорта зимой. Возможные последствия посадки в переполненный салон и движения с открытой дверью Спешка при посадке. Действия при пожаре автобуса.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29. Значение дорожной размётки.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Познакомить с дорожной разметкой и её значением для пешеходов и водителей.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30. Закрепление знаний о ПДД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Повторить правила поведения на дороге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31. Подготовка агитбригады «Безопасное колесо»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Повторить правила поведения на дороге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32-33. Практическое занятие по вождению велосипеда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Изучение схемы расположения препятствий в автогородке. Изучение каждого препятствия отдельно.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Препятствия: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lastRenderedPageBreak/>
        <w:t>- змейка;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восьмерка;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качели;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перестановка предмета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слалом;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рельсы «Желоб»;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ворота с подвижными стойками;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скачок;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- коридор из коротких досок.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Практика.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Прохождение отдельных препятствий на велосипеде.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sz w:val="26"/>
          <w:szCs w:val="26"/>
        </w:rPr>
        <w:t>Фигурное вождение велосипеда в автогородке в целом.</w:t>
      </w:r>
    </w:p>
    <w:p w:rsidR="009D399B" w:rsidRPr="009D399B" w:rsidRDefault="009D399B" w:rsidP="009D399B">
      <w:pPr>
        <w:shd w:val="clear" w:color="auto" w:fill="FFFFFF"/>
        <w:spacing w:after="123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399B">
        <w:rPr>
          <w:rFonts w:ascii="Times New Roman" w:eastAsia="Times New Roman" w:hAnsi="Times New Roman" w:cs="Times New Roman"/>
          <w:b/>
          <w:bCs/>
          <w:sz w:val="26"/>
          <w:szCs w:val="26"/>
        </w:rPr>
        <w:t>Тема № 34. Выступление ЮИ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Д</w:t>
      </w:r>
    </w:p>
    <w:p w:rsidR="009D399B" w:rsidRPr="007613C7" w:rsidRDefault="009D399B" w:rsidP="009D399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</w:rPr>
        <w:t>Календарный учебный график</w:t>
      </w:r>
    </w:p>
    <w:p w:rsidR="009D399B" w:rsidRPr="007613C7" w:rsidRDefault="009D399B" w:rsidP="009D399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103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0"/>
        <w:gridCol w:w="2168"/>
        <w:gridCol w:w="1167"/>
        <w:gridCol w:w="1079"/>
        <w:gridCol w:w="1340"/>
        <w:gridCol w:w="1564"/>
        <w:gridCol w:w="2130"/>
      </w:tblGrid>
      <w:tr w:rsidR="009D399B" w:rsidRPr="0057095F" w:rsidTr="00A15A5A">
        <w:trPr>
          <w:trHeight w:val="1156"/>
        </w:trPr>
        <w:tc>
          <w:tcPr>
            <w:tcW w:w="950" w:type="dxa"/>
            <w:vMerge w:val="restart"/>
            <w:vAlign w:val="center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2168" w:type="dxa"/>
            <w:vMerge w:val="restart"/>
            <w:vAlign w:val="center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занятия</w:t>
            </w:r>
          </w:p>
        </w:tc>
        <w:tc>
          <w:tcPr>
            <w:tcW w:w="1167" w:type="dxa"/>
            <w:vMerge w:val="restart"/>
          </w:tcPr>
          <w:p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Сроки</w:t>
            </w:r>
          </w:p>
          <w:p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проведения занятия (план)</w:t>
            </w:r>
          </w:p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  <w:vMerge w:val="restart"/>
          </w:tcPr>
          <w:p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Сроки проведения занятия</w:t>
            </w:r>
          </w:p>
          <w:p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(факт)</w:t>
            </w:r>
          </w:p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4" w:type="dxa"/>
            <w:gridSpan w:val="2"/>
          </w:tcPr>
          <w:p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Теоретическая часть/</w:t>
            </w:r>
          </w:p>
          <w:p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Практическая часть</w:t>
            </w:r>
          </w:p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0" w:type="dxa"/>
            <w:vMerge w:val="restart"/>
          </w:tcPr>
          <w:p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Форма и оценка результатов.</w:t>
            </w:r>
          </w:p>
          <w:p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Форма аттестации (при необходимости).</w:t>
            </w:r>
          </w:p>
          <w:p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:rsidTr="00A15A5A">
        <w:trPr>
          <w:trHeight w:val="780"/>
        </w:trPr>
        <w:tc>
          <w:tcPr>
            <w:tcW w:w="950" w:type="dxa"/>
            <w:vMerge/>
            <w:vAlign w:val="center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68" w:type="dxa"/>
            <w:vMerge/>
            <w:vAlign w:val="center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7" w:type="dxa"/>
            <w:vMerge/>
          </w:tcPr>
          <w:p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  <w:vMerge/>
          </w:tcPr>
          <w:p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hd w:val="clear" w:color="auto" w:fill="FFFFFF"/>
              <w:spacing w:before="90" w:line="259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Тип/ форма занятия</w:t>
            </w:r>
          </w:p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2130" w:type="dxa"/>
            <w:vMerge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:rsidTr="00A15A5A">
        <w:trPr>
          <w:trHeight w:val="146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 Основные направления работа отряда. Права и обязанности юного ИД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Беседа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:rsidTr="00A15A5A">
        <w:trPr>
          <w:trHeight w:val="146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правил дорожного движения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Беседа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D399B" w:rsidRPr="0057095F" w:rsidTr="00A15A5A">
        <w:trPr>
          <w:trHeight w:val="146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движения. Основные термины и понятия Права и обязанности участников ДД. Решение карточек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Входная </w:t>
            </w:r>
            <w:r w:rsidR="00BC31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(стартовая)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диагностическая работа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Default="009D399B" w:rsidP="00BC31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Тестирование</w:t>
            </w:r>
          </w:p>
        </w:tc>
      </w:tr>
      <w:tr w:rsidR="009D399B" w:rsidRPr="0057095F" w:rsidTr="00A15A5A">
        <w:trPr>
          <w:trHeight w:val="146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ПДД . Дорожные знаки. Элементы улиц и дорог. Перекресток. Дорожная разметка. Решение карточек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Default="009D399B" w:rsidP="00BC31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E6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Групповая оценка работ.</w:t>
            </w:r>
          </w:p>
        </w:tc>
      </w:tr>
      <w:tr w:rsidR="009D399B" w:rsidRPr="0057095F" w:rsidTr="00A15A5A">
        <w:trPr>
          <w:trHeight w:val="641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регулировщика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Беседа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57095F" w:rsidTr="00A15A5A">
        <w:trPr>
          <w:trHeight w:val="657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68" w:type="dxa"/>
          </w:tcPr>
          <w:p w:rsidR="009D399B" w:rsidRPr="00747174" w:rsidRDefault="009D399B" w:rsidP="00BC31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Регулировка движения на перекрестке</w:t>
            </w:r>
          </w:p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по регулировке.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Викторина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ачёт</w:t>
            </w:r>
          </w:p>
        </w:tc>
      </w:tr>
      <w:tr w:rsidR="009D399B" w:rsidRPr="0057095F" w:rsidTr="00A15A5A">
        <w:trPr>
          <w:trHeight w:val="657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ПДД для пешеходов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57095F" w:rsidTr="00A15A5A">
        <w:trPr>
          <w:trHeight w:val="840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ПДД для велосипедистов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57095F" w:rsidTr="00A15A5A">
        <w:trPr>
          <w:trHeight w:val="977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ПДД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пассажиров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57095F" w:rsidTr="00A15A5A">
        <w:trPr>
          <w:trHeight w:val="322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по ПДД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Игра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E6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Групповая оценка работ.</w:t>
            </w:r>
          </w:p>
        </w:tc>
      </w:tr>
      <w:tr w:rsidR="009D399B" w:rsidRPr="0057095F" w:rsidTr="00A15A5A">
        <w:trPr>
          <w:trHeight w:val="322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 по ПДД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57095F" w:rsidTr="00A15A5A">
        <w:trPr>
          <w:trHeight w:val="977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игра по ПДД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Игра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E6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Групповая оценка работ.</w:t>
            </w:r>
          </w:p>
        </w:tc>
      </w:tr>
      <w:tr w:rsidR="009D399B" w:rsidRPr="0057095F" w:rsidTr="00A15A5A">
        <w:trPr>
          <w:trHeight w:val="977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инспектором ГИБДД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Беседа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:rsidTr="00A15A5A">
        <w:trPr>
          <w:trHeight w:val="657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Медицина. Раны. Вывихи. Переломы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57095F" w:rsidTr="00A15A5A">
        <w:trPr>
          <w:trHeight w:val="657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168" w:type="dxa"/>
          </w:tcPr>
          <w:p w:rsidR="009D399B" w:rsidRPr="0057095F" w:rsidRDefault="009D399B" w:rsidP="009D39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медицинская помощь. Виды кровотечений. Способы наложения повязок</w:t>
            </w:r>
            <w:r w:rsidR="00BC31D8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Промежуточная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иагностическая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Тестирование</w:t>
            </w:r>
          </w:p>
        </w:tc>
      </w:tr>
      <w:tr w:rsidR="009D399B" w:rsidRPr="0057095F" w:rsidTr="00A15A5A">
        <w:trPr>
          <w:trHeight w:val="641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 по оказанию доврачебной помощи. Встреча с работником ФАПА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Default="009D399B" w:rsidP="00BC31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:rsidTr="00A15A5A">
        <w:trPr>
          <w:trHeight w:val="977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Езда на велосипеде. Изучение препятствий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Беседа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E6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Групповая оценка работ.</w:t>
            </w:r>
          </w:p>
        </w:tc>
      </w:tr>
      <w:tr w:rsidR="009D399B" w:rsidRPr="0057095F" w:rsidTr="00A15A5A">
        <w:trPr>
          <w:trHeight w:val="657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Фигурная езда на велосипеде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E6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Групповая оценка работ.</w:t>
            </w:r>
          </w:p>
        </w:tc>
      </w:tr>
      <w:tr w:rsidR="009D399B" w:rsidRPr="0057095F" w:rsidTr="00A15A5A">
        <w:trPr>
          <w:trHeight w:val="657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 для велосипедиста. Проверка знаний правил пользования велосипедом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57095F" w:rsidTr="00A15A5A">
        <w:trPr>
          <w:trHeight w:val="657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страхования. Случаи страхования. Условия страховых выплат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57095F" w:rsidTr="00A15A5A">
        <w:trPr>
          <w:trHeight w:val="657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Страховой полис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:rsidTr="00A15A5A">
        <w:trPr>
          <w:trHeight w:val="628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страхования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9D399B" w:rsidRPr="0057095F" w:rsidTr="00A15A5A">
        <w:trPr>
          <w:trHeight w:val="641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знаний по основам страхования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:rsidTr="00A15A5A">
        <w:trPr>
          <w:trHeight w:val="825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олимпиаде по ПДД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:rsidTr="00A15A5A">
        <w:trPr>
          <w:trHeight w:val="840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школьной олимпиады по ПДД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Олимпиада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</w:t>
            </w:r>
          </w:p>
        </w:tc>
      </w:tr>
      <w:tr w:rsidR="009D399B" w:rsidRPr="0057095F" w:rsidTr="00A15A5A">
        <w:trPr>
          <w:trHeight w:val="657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олимпиады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:rsidTr="00A15A5A">
        <w:trPr>
          <w:trHeight w:val="322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168" w:type="dxa"/>
          </w:tcPr>
          <w:p w:rsidR="009D399B" w:rsidRPr="0057095F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проведение «Недели безопасности» ( по особому плану)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095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:rsidTr="00A15A5A">
        <w:trPr>
          <w:trHeight w:val="322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28</w:t>
            </w:r>
          </w:p>
        </w:tc>
        <w:tc>
          <w:tcPr>
            <w:tcW w:w="2168" w:type="dxa"/>
          </w:tcPr>
          <w:p w:rsidR="009D399B" w:rsidRPr="00747174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пятиминуток по Основам ПДД в начальных классах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:rsidTr="00A15A5A">
        <w:trPr>
          <w:trHeight w:val="322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168" w:type="dxa"/>
          </w:tcPr>
          <w:p w:rsidR="009D399B" w:rsidRPr="00747174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по решению кроссвордов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:rsidTr="00A15A5A">
        <w:trPr>
          <w:trHeight w:val="322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168" w:type="dxa"/>
          </w:tcPr>
          <w:p w:rsidR="009D399B" w:rsidRPr="00747174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дидактических игр по ПДД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:rsidTr="00A15A5A">
        <w:trPr>
          <w:trHeight w:val="322"/>
        </w:trPr>
        <w:tc>
          <w:tcPr>
            <w:tcW w:w="95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168" w:type="dxa"/>
          </w:tcPr>
          <w:p w:rsidR="009D399B" w:rsidRPr="00747174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174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плакатов и памяток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D399B" w:rsidRPr="0057095F" w:rsidTr="00A15A5A">
        <w:trPr>
          <w:trHeight w:val="322"/>
        </w:trPr>
        <w:tc>
          <w:tcPr>
            <w:tcW w:w="950" w:type="dxa"/>
          </w:tcPr>
          <w:p w:rsid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168" w:type="dxa"/>
          </w:tcPr>
          <w:p w:rsidR="009D399B" w:rsidRPr="00747174" w:rsidRDefault="00BC31D8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Итоговая </w:t>
            </w:r>
            <w:r w:rsidR="009D399B" w:rsidRPr="004E2F3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аттестационная работа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Итоговое тестирование</w:t>
            </w:r>
          </w:p>
        </w:tc>
      </w:tr>
      <w:tr w:rsidR="009D399B" w:rsidRPr="0057095F" w:rsidTr="00A15A5A">
        <w:trPr>
          <w:trHeight w:val="322"/>
        </w:trPr>
        <w:tc>
          <w:tcPr>
            <w:tcW w:w="950" w:type="dxa"/>
          </w:tcPr>
          <w:p w:rsid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168" w:type="dxa"/>
          </w:tcPr>
          <w:p w:rsidR="009D399B" w:rsidRPr="009D399B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9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агитбригады «Безопасное колесо»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E6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Групповая оценка работ.</w:t>
            </w:r>
          </w:p>
        </w:tc>
      </w:tr>
      <w:tr w:rsidR="009D399B" w:rsidRPr="0057095F" w:rsidTr="00A15A5A">
        <w:trPr>
          <w:trHeight w:val="322"/>
        </w:trPr>
        <w:tc>
          <w:tcPr>
            <w:tcW w:w="950" w:type="dxa"/>
          </w:tcPr>
          <w:p w:rsidR="009D399B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168" w:type="dxa"/>
          </w:tcPr>
          <w:p w:rsidR="009D399B" w:rsidRPr="00747174" w:rsidRDefault="009D399B" w:rsidP="00BC3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ЮИД</w:t>
            </w:r>
          </w:p>
        </w:tc>
        <w:tc>
          <w:tcPr>
            <w:tcW w:w="1167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9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4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</w:tcPr>
          <w:p w:rsidR="009D399B" w:rsidRPr="0057095F" w:rsidRDefault="009D399B" w:rsidP="00BC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0674CA" w:rsidRDefault="000674CA" w:rsidP="009137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399B" w:rsidRDefault="009D399B" w:rsidP="009137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399B" w:rsidRDefault="009D399B" w:rsidP="009137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399B" w:rsidRPr="007613C7" w:rsidRDefault="009D399B" w:rsidP="009137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9246E" w:rsidRPr="007613C7" w:rsidRDefault="00F9246E" w:rsidP="00F9246E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Формы аттестации</w:t>
      </w:r>
    </w:p>
    <w:tbl>
      <w:tblPr>
        <w:tblStyle w:val="a7"/>
        <w:tblW w:w="10219" w:type="dxa"/>
        <w:tblInd w:w="-459" w:type="dxa"/>
        <w:tblLook w:val="04A0" w:firstRow="1" w:lastRow="0" w:firstColumn="1" w:lastColumn="0" w:noHBand="0" w:noVBand="1"/>
      </w:tblPr>
      <w:tblGrid>
        <w:gridCol w:w="1270"/>
        <w:gridCol w:w="3955"/>
        <w:gridCol w:w="2447"/>
        <w:gridCol w:w="2547"/>
      </w:tblGrid>
      <w:tr w:rsidR="00F9246E" w:rsidRPr="007613C7" w:rsidTr="00A15A5A">
        <w:trPr>
          <w:trHeight w:val="583"/>
        </w:trPr>
        <w:tc>
          <w:tcPr>
            <w:tcW w:w="1270" w:type="dxa"/>
          </w:tcPr>
          <w:p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955" w:type="dxa"/>
          </w:tcPr>
          <w:p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Форма аттестации </w:t>
            </w:r>
          </w:p>
        </w:tc>
        <w:tc>
          <w:tcPr>
            <w:tcW w:w="2447" w:type="dxa"/>
          </w:tcPr>
          <w:p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 контроля</w:t>
            </w:r>
          </w:p>
        </w:tc>
        <w:tc>
          <w:tcPr>
            <w:tcW w:w="2547" w:type="dxa"/>
          </w:tcPr>
          <w:p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проведения</w:t>
            </w:r>
          </w:p>
        </w:tc>
      </w:tr>
      <w:tr w:rsidR="00F9246E" w:rsidRPr="007613C7" w:rsidTr="00A15A5A">
        <w:trPr>
          <w:trHeight w:val="930"/>
        </w:trPr>
        <w:tc>
          <w:tcPr>
            <w:tcW w:w="1270" w:type="dxa"/>
          </w:tcPr>
          <w:p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955" w:type="dxa"/>
          </w:tcPr>
          <w:p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Вход</w:t>
            </w:r>
            <w:r w:rsidR="004E2F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ная диагностическая работа</w:t>
            </w:r>
          </w:p>
        </w:tc>
        <w:tc>
          <w:tcPr>
            <w:tcW w:w="2447" w:type="dxa"/>
          </w:tcPr>
          <w:p w:rsidR="00F9246E" w:rsidRPr="007613C7" w:rsidRDefault="00F9246E" w:rsidP="009D399B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Тестирование</w:t>
            </w:r>
          </w:p>
        </w:tc>
        <w:tc>
          <w:tcPr>
            <w:tcW w:w="2547" w:type="dxa"/>
          </w:tcPr>
          <w:p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</w:tr>
      <w:tr w:rsidR="00F9246E" w:rsidRPr="007613C7" w:rsidTr="00A15A5A">
        <w:trPr>
          <w:trHeight w:val="550"/>
        </w:trPr>
        <w:tc>
          <w:tcPr>
            <w:tcW w:w="1270" w:type="dxa"/>
          </w:tcPr>
          <w:p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955" w:type="dxa"/>
          </w:tcPr>
          <w:p w:rsidR="00F9246E" w:rsidRPr="007613C7" w:rsidRDefault="004E2F3C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Диагностическая работа</w:t>
            </w:r>
          </w:p>
        </w:tc>
        <w:tc>
          <w:tcPr>
            <w:tcW w:w="2447" w:type="dxa"/>
          </w:tcPr>
          <w:p w:rsidR="00F9246E" w:rsidRPr="007613C7" w:rsidRDefault="004E2F3C" w:rsidP="004E2F3C">
            <w:pPr>
              <w:spacing w:after="200" w:line="36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Тестирование</w:t>
            </w:r>
          </w:p>
        </w:tc>
        <w:tc>
          <w:tcPr>
            <w:tcW w:w="2547" w:type="dxa"/>
          </w:tcPr>
          <w:p w:rsidR="004E2F3C" w:rsidRPr="007613C7" w:rsidRDefault="004E2F3C" w:rsidP="004E2F3C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  <w:p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9246E" w:rsidRPr="007613C7" w:rsidTr="00A15A5A">
        <w:trPr>
          <w:trHeight w:val="1071"/>
        </w:trPr>
        <w:tc>
          <w:tcPr>
            <w:tcW w:w="1270" w:type="dxa"/>
          </w:tcPr>
          <w:p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955" w:type="dxa"/>
          </w:tcPr>
          <w:p w:rsidR="00F9246E" w:rsidRPr="007613C7" w:rsidRDefault="004E2F3C" w:rsidP="004E2F3C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Промежуточная аттестационная работа. </w:t>
            </w:r>
          </w:p>
        </w:tc>
        <w:tc>
          <w:tcPr>
            <w:tcW w:w="2447" w:type="dxa"/>
          </w:tcPr>
          <w:p w:rsidR="00F9246E" w:rsidRPr="007613C7" w:rsidRDefault="004E2F3C" w:rsidP="00AF2000">
            <w:pPr>
              <w:spacing w:after="200" w:line="36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Итоговое тестирование</w:t>
            </w:r>
          </w:p>
        </w:tc>
        <w:tc>
          <w:tcPr>
            <w:tcW w:w="2547" w:type="dxa"/>
          </w:tcPr>
          <w:p w:rsidR="00F9246E" w:rsidRPr="007613C7" w:rsidRDefault="00F9246E" w:rsidP="00F9246E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</w:t>
            </w:r>
          </w:p>
        </w:tc>
      </w:tr>
    </w:tbl>
    <w:p w:rsidR="004E2F3C" w:rsidRDefault="004E2F3C" w:rsidP="004E2F3C">
      <w:pPr>
        <w:rPr>
          <w:rFonts w:ascii="Times New Roman" w:hAnsi="Times New Roman" w:cs="Times New Roman"/>
          <w:sz w:val="28"/>
          <w:szCs w:val="28"/>
        </w:rPr>
      </w:pPr>
    </w:p>
    <w:p w:rsidR="004E2F3C" w:rsidRPr="004E2F3C" w:rsidRDefault="004E2F3C" w:rsidP="004E2F3C">
      <w:pPr>
        <w:rPr>
          <w:rFonts w:ascii="Times New Roman" w:hAnsi="Times New Roman" w:cs="Times New Roman"/>
          <w:sz w:val="26"/>
          <w:szCs w:val="26"/>
        </w:rPr>
      </w:pPr>
      <w:r w:rsidRPr="004E2F3C">
        <w:rPr>
          <w:rFonts w:ascii="Times New Roman" w:hAnsi="Times New Roman" w:cs="Times New Roman"/>
          <w:sz w:val="26"/>
          <w:szCs w:val="26"/>
        </w:rPr>
        <w:t xml:space="preserve">*Промежуточная  аттестация  обучающихся по курсу  </w:t>
      </w:r>
      <w:r w:rsidRPr="004E2F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Pr="004E2F3C">
        <w:rPr>
          <w:rFonts w:ascii="Times New Roman" w:eastAsia="Times New Roman" w:hAnsi="Times New Roman" w:cs="Times New Roman"/>
          <w:color w:val="191919"/>
          <w:sz w:val="26"/>
          <w:szCs w:val="26"/>
          <w:lang w:eastAsia="ru-RU"/>
        </w:rPr>
        <w:t>Юные инспектора движения</w:t>
      </w:r>
      <w:r w:rsidRPr="004E2F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Pr="004E2F3C">
        <w:rPr>
          <w:rFonts w:ascii="Times New Roman" w:hAnsi="Times New Roman" w:cs="Times New Roman"/>
          <w:sz w:val="26"/>
          <w:szCs w:val="26"/>
        </w:rPr>
        <w:t>проводится в форме, определённым ежегодным учебным планом.</w:t>
      </w:r>
    </w:p>
    <w:p w:rsidR="00F9246E" w:rsidRPr="004E2F3C" w:rsidRDefault="00F9246E" w:rsidP="00F9246E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9246E" w:rsidRPr="007613C7" w:rsidRDefault="00F9246E" w:rsidP="00F9246E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Оценочные материалы</w:t>
      </w:r>
    </w:p>
    <w:p w:rsidR="00F9246E" w:rsidRPr="007613C7" w:rsidRDefault="00F9246E" w:rsidP="00F9246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   В течение всей программы учащиеся приобретают теоретические знания. Теоретическая часть, подкрепляется практической деятельностью, направленная на исследовательские задания, игровые занятия, занятия практикумы. </w:t>
      </w:r>
    </w:p>
    <w:p w:rsidR="00F9246E" w:rsidRPr="007613C7" w:rsidRDefault="00F9246E" w:rsidP="00F9246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   Средствами эффективного усвоения программы курса являются творческие задания, практические работы, проекты, изгото</w:t>
      </w:r>
      <w:r w:rsidR="007613C7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вление поделок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Результативность и целесообразность работы по</w:t>
      </w:r>
      <w:r w:rsidR="007613C7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программе «ПДД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выявляется с помощью комплекса диагностических методик: </w:t>
      </w:r>
      <w:r w:rsidR="0055343D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начале года проводится входная</w:t>
      </w:r>
      <w:r w:rsidR="00BC31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(стартовая)</w:t>
      </w:r>
      <w:r w:rsidR="0055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диагностическая работа (тестирование), в декабре месяце </w:t>
      </w:r>
      <w:r w:rsidR="00BC31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промежуточная </w:t>
      </w:r>
      <w:r w:rsidR="0055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диагностическая работа (тестирование),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конце года проводится </w:t>
      </w:r>
      <w:r w:rsidR="00BC31D8">
        <w:rPr>
          <w:rFonts w:ascii="Times New Roman" w:eastAsia="Times New Roman" w:hAnsi="Times New Roman" w:cs="Times New Roman"/>
          <w:sz w:val="26"/>
          <w:szCs w:val="26"/>
          <w:lang w:eastAsia="ru-RU"/>
        </w:rPr>
        <w:t>итоговая</w:t>
      </w:r>
      <w:r w:rsidR="0055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аттестационная работа (итоговое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тестирование</w:t>
      </w:r>
      <w:r w:rsidR="005534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течение года осуществляется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наблюдение и анализ творческих работ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проектов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обучающихся. Проводятся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выставки</w:t>
      </w:r>
      <w:r w:rsidR="007613C7"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поделок</w:t>
      </w:r>
      <w:r w:rsidR="007613C7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течении года проводятся беседы в классах в виде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устного журн</w:t>
      </w:r>
      <w:r w:rsidR="007613C7"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ала, акции по профилактике ДТТ.</w:t>
      </w:r>
    </w:p>
    <w:p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Формы проведения итогов реализации образовательной программы.</w:t>
      </w:r>
    </w:p>
    <w:p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Итоговые занятия проводятся в виде:</w:t>
      </w:r>
      <w:r w:rsidR="0055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конкурса</w:t>
      </w:r>
      <w:r w:rsidR="007677D1"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-соревнования,</w:t>
      </w:r>
      <w:r w:rsidR="005534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7677D1"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викторины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.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конце года, после прохождения программы учащимся вручаются </w:t>
      </w:r>
      <w:r w:rsidRPr="007613C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свидетельство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 окончании курса.</w:t>
      </w:r>
    </w:p>
    <w:p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43D" w:rsidRDefault="0055343D" w:rsidP="00F9246E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9246E" w:rsidRPr="007613C7" w:rsidRDefault="00F9246E" w:rsidP="00F9246E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Методические материалы</w:t>
      </w:r>
    </w:p>
    <w:p w:rsidR="00F9246E" w:rsidRPr="007613C7" w:rsidRDefault="007677D1" w:rsidP="00F924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Таблицы по ПДД</w:t>
      </w:r>
      <w:r w:rsidR="00F9246E"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F9246E" w:rsidRPr="007613C7" w:rsidRDefault="00F9246E" w:rsidP="00F924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Рисунк</w:t>
      </w:r>
      <w:r w:rsidR="007677D1"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и, фотографии дорожных знаков</w:t>
      </w:r>
    </w:p>
    <w:p w:rsidR="00F9246E" w:rsidRPr="007613C7" w:rsidRDefault="00F9246E" w:rsidP="00F924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Тематическая литература</w:t>
      </w:r>
    </w:p>
    <w:p w:rsidR="00F9246E" w:rsidRPr="007613C7" w:rsidRDefault="00F9246E" w:rsidP="00F924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CD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диски «</w:t>
      </w:r>
      <w:r w:rsidR="007677D1"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 ПДД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Презентации»</w:t>
      </w:r>
    </w:p>
    <w:p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Методы: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наглядные, практические, исследовательские, метод контроля</w:t>
      </w:r>
    </w:p>
    <w:p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Технологии: </w:t>
      </w:r>
      <w:r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ИКТ, технология критического мышления, проектная технология, игровая технология</w:t>
      </w:r>
    </w:p>
    <w:p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9246E" w:rsidRPr="007613C7" w:rsidRDefault="00F9246E" w:rsidP="00F92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Материально-техническое обеспечение:</w:t>
      </w:r>
    </w:p>
    <w:p w:rsidR="00F9246E" w:rsidRPr="007613C7" w:rsidRDefault="00F9246E" w:rsidP="00F924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-Рабочий кабинет со столами и стулья</w:t>
      </w:r>
      <w:r w:rsidR="000E04F0"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F9246E" w:rsidRPr="007613C7" w:rsidRDefault="00F9246E" w:rsidP="00F924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Карандаши, ножницы, клей, линейки и т.п. для</w:t>
      </w:r>
      <w:r w:rsidR="005C62E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выполнение практических занятий</w:t>
      </w:r>
    </w:p>
    <w:p w:rsidR="00F9246E" w:rsidRPr="007613C7" w:rsidRDefault="00F9246E" w:rsidP="00F924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 качестве дополнительного оборудования - компьютер для   просмотра и работы соответственно с имеющимися  Internet- матери</w:t>
      </w:r>
      <w:r w:rsidR="000E04F0"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алами по ПДД</w:t>
      </w:r>
      <w:r w:rsidRPr="007613C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AF2000" w:rsidRPr="007613C7" w:rsidRDefault="00AF2000" w:rsidP="00AF2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F2000" w:rsidRPr="007613C7" w:rsidRDefault="00AF2000" w:rsidP="00AF2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Литература</w:t>
      </w:r>
    </w:p>
    <w:p w:rsidR="00AF2000" w:rsidRPr="007613C7" w:rsidRDefault="00AF2000" w:rsidP="00AF2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F2000" w:rsidRPr="00AF2000" w:rsidRDefault="00AF2000" w:rsidP="00AF2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Нормативная база:</w:t>
      </w:r>
    </w:p>
    <w:p w:rsidR="00AF2000" w:rsidRPr="00AF2000" w:rsidRDefault="00AF2000" w:rsidP="00AF200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</w:pPr>
      <w:r w:rsidRPr="00AF2000"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  <w:t>1.Федеральный государственный образовательный стандарт основного общего образования. М.: Просвещение, 2010.</w:t>
      </w:r>
    </w:p>
    <w:p w:rsidR="00AF2000" w:rsidRPr="00AF2000" w:rsidRDefault="00AF2000" w:rsidP="00AF2000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</w:pPr>
      <w:r w:rsidRPr="00AF2000"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  <w:t>2.Федеральный закон от 29.12.2012 № 273-ФЗ «Об образовании в Российской Федерации».</w:t>
      </w:r>
    </w:p>
    <w:p w:rsidR="00AF2000" w:rsidRPr="00AF2000" w:rsidRDefault="00AF2000" w:rsidP="00AF2000">
      <w:pPr>
        <w:suppressAutoHyphens/>
        <w:spacing w:after="200" w:line="240" w:lineRule="auto"/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</w:pPr>
      <w:r w:rsidRPr="00AF2000"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  <w:t>3.СанПиН 2.4.2. 2821-10 "Санитарно-эпидемиологические требования к условиям и организации обучения в общеобразовательных учреждениях".</w:t>
      </w:r>
    </w:p>
    <w:p w:rsidR="00AF2000" w:rsidRPr="00AF2000" w:rsidRDefault="00AF2000" w:rsidP="00AF2000">
      <w:pPr>
        <w:suppressAutoHyphens/>
        <w:spacing w:after="200" w:line="240" w:lineRule="auto"/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</w:pPr>
      <w:r w:rsidRPr="00AF2000">
        <w:rPr>
          <w:rFonts w:ascii="Times New Roman" w:eastAsia="Calibri" w:hAnsi="Times New Roman" w:cs="Times New Roman"/>
          <w:kern w:val="1"/>
          <w:sz w:val="26"/>
          <w:szCs w:val="26"/>
          <w:lang w:eastAsia="ar-SA"/>
        </w:rPr>
        <w:lastRenderedPageBreak/>
        <w:t>4.Санитарно-эпидемиологические правила и нормативы "Санитарно-эпидемиологические требования к учреждениям дополнительного образования СанПиН 2.4.4.1251-03" (утверждены постановлением Главного государственного санитарного врача Российской Федерации от 3 апреля 2003 г. № 27, зарегистрированы в Минюсте России 27 мая 2003 г., регистрационный номер 4594).</w:t>
      </w:r>
    </w:p>
    <w:p w:rsidR="00BC31D8" w:rsidRDefault="00BC31D8" w:rsidP="00AF200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1"/>
          <w:sz w:val="26"/>
          <w:szCs w:val="26"/>
          <w:lang w:eastAsia="ar-SA"/>
        </w:rPr>
      </w:pPr>
    </w:p>
    <w:p w:rsidR="00BC31D8" w:rsidRDefault="00BC31D8" w:rsidP="00AF200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1"/>
          <w:sz w:val="26"/>
          <w:szCs w:val="26"/>
          <w:lang w:eastAsia="ar-SA"/>
        </w:rPr>
      </w:pPr>
    </w:p>
    <w:p w:rsidR="00BC31D8" w:rsidRDefault="00BC31D8" w:rsidP="00AF200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1"/>
          <w:sz w:val="26"/>
          <w:szCs w:val="26"/>
          <w:lang w:eastAsia="ar-SA"/>
        </w:rPr>
      </w:pPr>
    </w:p>
    <w:p w:rsidR="00BC31D8" w:rsidRDefault="00BC31D8" w:rsidP="00AF200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1"/>
          <w:sz w:val="26"/>
          <w:szCs w:val="26"/>
          <w:lang w:eastAsia="ar-SA"/>
        </w:rPr>
      </w:pPr>
    </w:p>
    <w:p w:rsidR="00AF2000" w:rsidRPr="00AF2000" w:rsidRDefault="00AF2000" w:rsidP="00AF2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613C7">
        <w:rPr>
          <w:rFonts w:ascii="Times New Roman" w:eastAsia="Calibri" w:hAnsi="Times New Roman" w:cs="Times New Roman"/>
          <w:b/>
          <w:kern w:val="1"/>
          <w:sz w:val="26"/>
          <w:szCs w:val="26"/>
          <w:lang w:eastAsia="ar-SA"/>
        </w:rPr>
        <w:t>Литература для учителя и учащихся</w:t>
      </w:r>
    </w:p>
    <w:p w:rsidR="00AF2000" w:rsidRPr="00AF2000" w:rsidRDefault="00AF2000" w:rsidP="00AF2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1. Авдеева Н.Н , Князева О.Л., Стеркина Р.Б. Безопасность на улицах и дорогах, 1997г.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2. Атлас медицинских знаний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3.Бабина Р.П. О чем говорит дорожный алфавит. Мет. Пособие. М: Издательство АСТ-ЛТД, 1997г.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4. Бабина Р.П. Безопасность на улицах и дорогах. Мет.пособие 1-4 кл. М: ООО «Издательство АСТ-ЛТД», 1997г.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5. Бабина Р.П. Увлекательное дорожное путешествие. Учебное пособие для учащихся начальной школы, 1997.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6. Бабина Р.П. Советы Дяди Степы, 4 кл.,1997.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7. Бабина Р.П. Уроки Светофорика, 2 кл.,1997.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8. Газета «Добрая дорога детства» 2005,2006,2008г.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9. Извекова Н.А. Правила дорожного движения. Учебное пособие для 3 кл., М: Просвещение, 1975г.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10.  Инструкции лицам, работающим с детьми и обеспечивающим безопасность на дороге.2004г.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11 Косой Ю.М. Про дороги и про улицы, 1986г.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12. Кузьмина Т.А., Шумилова В.В. Профилактика детского дорожно-транспортного травматизма, Волгоград, Издательство «Учитель», 2007.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13. Методические рекомендации по организации работы по безопасности дорожного движения в школе, 2004.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14.Программа по изучению ПДД «Правила дорожного движения 1-9 классы» 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15.Правила дорожного движения Российской Федерации, М: Эксмо, 2007.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16. Рублях В.Э., Овчаренко Л.Н. Изучение правил дорожного движения в школе. Пособие для учителей М.: Просвещение, 1981. 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17. Смушкевич Е.С., Якупов А.М. Мы идем по улице. Сборник материалов и мет. Рекомендаций к изучению правил безопасного движения в 1кл., 1997.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18.  Смушкевич Е.С., Якупов А.М. Мы идем по улице. Сборник материалов и мет. Рекомендаций к изучению правил безопасного движения во 2кл., 1997.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19. Смушкевич Е.С., Якупов А.М. Мы идем по улице. Сборник материалов и мет. Рекомендаций к изучению правил безопасного движения в 3 кл., 1997.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20. Терехова Е.А. Образовательная программа «Дети - дорога – дети», Ставрополь, 1995г.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21.Фролов М.П., Спиридонов В.Ф. Безопасность на улицах и дорогах. Учебное пособие для 7-8 кл., 1997г.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22. Фролов М.П., Спиридонов В.Ф. Безопасность на улицах и дорогах. Учебное пособие для 9-11 кл., 1997г.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23. Школа светофорных наук, г.Киров, 2000.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>24. Якупов А.М. Безопасность на улицах и дорогах, 1-3 кл., 1997.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0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25. Журнал «Педсовет» </w:t>
      </w:r>
    </w:p>
    <w:p w:rsidR="00AF2000" w:rsidRP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F2000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C31D8" w:rsidRDefault="00BC31D8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C31D8" w:rsidRDefault="00BC31D8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C31D8" w:rsidRDefault="00BC31D8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C31D8" w:rsidRPr="00AF2000" w:rsidRDefault="00BC31D8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04F0" w:rsidRPr="000E04F0" w:rsidRDefault="000E04F0" w:rsidP="000E04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Приложение</w:t>
      </w:r>
    </w:p>
    <w:p w:rsidR="000E04F0" w:rsidRPr="000E04F0" w:rsidRDefault="000E04F0" w:rsidP="000E04F0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 воспитательной работы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7"/>
        <w:gridCol w:w="4110"/>
        <w:gridCol w:w="2336"/>
        <w:gridCol w:w="2337"/>
      </w:tblGrid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110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2336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о проведении</w:t>
            </w:r>
          </w:p>
        </w:tc>
      </w:tr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10" w:type="dxa"/>
          </w:tcPr>
          <w:p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Викторина «Ты эти знаки заучи»</w:t>
            </w:r>
          </w:p>
        </w:tc>
        <w:tc>
          <w:tcPr>
            <w:tcW w:w="2336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110" w:type="dxa"/>
          </w:tcPr>
          <w:p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</w:t>
            </w:r>
            <w:r w:rsidR="00E527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нкурс поделки "Светофор</w:t>
            </w: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336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110" w:type="dxa"/>
          </w:tcPr>
          <w:p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Конкурс </w:t>
            </w: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</w:t>
            </w:r>
            <w:r w:rsidR="00E527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унков "Будь внимателен на дороге</w:t>
            </w: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336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110" w:type="dxa"/>
          </w:tcPr>
          <w:p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Олимпиада по ПДД</w:t>
            </w:r>
          </w:p>
        </w:tc>
        <w:tc>
          <w:tcPr>
            <w:tcW w:w="2336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7613C7" w:rsidTr="00465500">
        <w:tc>
          <w:tcPr>
            <w:tcW w:w="562" w:type="dxa"/>
          </w:tcPr>
          <w:p w:rsidR="000E04F0" w:rsidRPr="007613C7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110" w:type="dxa"/>
          </w:tcPr>
          <w:p w:rsidR="000E04F0" w:rsidRPr="007613C7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«Безопасное колесо»</w:t>
            </w:r>
          </w:p>
        </w:tc>
        <w:tc>
          <w:tcPr>
            <w:tcW w:w="2336" w:type="dxa"/>
          </w:tcPr>
          <w:p w:rsidR="000E04F0" w:rsidRPr="007613C7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337" w:type="dxa"/>
          </w:tcPr>
          <w:p w:rsidR="000E04F0" w:rsidRPr="007613C7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0E04F0" w:rsidRPr="000E04F0" w:rsidRDefault="000E04F0" w:rsidP="000E04F0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Работа с родителями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7"/>
        <w:gridCol w:w="4110"/>
        <w:gridCol w:w="2336"/>
        <w:gridCol w:w="2337"/>
      </w:tblGrid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110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2336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о проведении</w:t>
            </w:r>
          </w:p>
        </w:tc>
      </w:tr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10" w:type="dxa"/>
          </w:tcPr>
          <w:p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Родительское собрание </w:t>
            </w:r>
          </w:p>
          <w:p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 Знакомство с учебным пла</w:t>
            </w: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 кружка "Юные инспектора движения</w:t>
            </w: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336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сентябрь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110" w:type="dxa"/>
          </w:tcPr>
          <w:p w:rsidR="000E04F0" w:rsidRPr="000E04F0" w:rsidRDefault="007677D1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Семейная кон</w:t>
            </w:r>
            <w:r w:rsidR="00D27CD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курс-викторина «А,В,С</w:t>
            </w:r>
            <w:r w:rsidRPr="007613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336" w:type="dxa"/>
          </w:tcPr>
          <w:p w:rsidR="000E04F0" w:rsidRPr="000E04F0" w:rsidRDefault="00D27CD6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110" w:type="dxa"/>
          </w:tcPr>
          <w:p w:rsidR="000E04F0" w:rsidRPr="000E04F0" w:rsidRDefault="000E04F0" w:rsidP="000E04F0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Совместная работа учащихся </w:t>
            </w:r>
            <w:r w:rsidR="002E5D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родителей " Изготовление модели светофора»</w:t>
            </w:r>
          </w:p>
        </w:tc>
        <w:tc>
          <w:tcPr>
            <w:tcW w:w="2336" w:type="dxa"/>
          </w:tcPr>
          <w:p w:rsidR="000E04F0" w:rsidRPr="000E04F0" w:rsidRDefault="00E52777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E04F0" w:rsidRPr="000E04F0" w:rsidTr="00465500">
        <w:tc>
          <w:tcPr>
            <w:tcW w:w="562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110" w:type="dxa"/>
          </w:tcPr>
          <w:p w:rsidR="000E04F0" w:rsidRPr="000E04F0" w:rsidRDefault="000E04F0" w:rsidP="007677D1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Совместная работа учащихся с родителями над проектом "</w:t>
            </w:r>
            <w:r w:rsidR="00E527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Первая помощь при ДТП»</w:t>
            </w: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336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04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апрель-май</w:t>
            </w:r>
          </w:p>
        </w:tc>
        <w:tc>
          <w:tcPr>
            <w:tcW w:w="2337" w:type="dxa"/>
          </w:tcPr>
          <w:p w:rsidR="000E04F0" w:rsidRPr="000E04F0" w:rsidRDefault="000E04F0" w:rsidP="000E04F0">
            <w:pPr>
              <w:spacing w:before="90" w:after="9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0E04F0" w:rsidRPr="000E04F0" w:rsidRDefault="000E04F0" w:rsidP="000E04F0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E04F0" w:rsidRPr="000E04F0" w:rsidRDefault="000E04F0" w:rsidP="000E0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Дидактический материал</w:t>
      </w:r>
    </w:p>
    <w:p w:rsidR="000E04F0" w:rsidRPr="000E04F0" w:rsidRDefault="000E04F0" w:rsidP="000E0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1.Набор </w:t>
      </w:r>
      <w:r w:rsidR="007677D1" w:rsidRPr="007613C7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карточек –заданий по ПДД</w:t>
      </w:r>
    </w:p>
    <w:p w:rsidR="000E04F0" w:rsidRPr="000E04F0" w:rsidRDefault="000E04F0" w:rsidP="000E0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sz w:val="26"/>
          <w:szCs w:val="26"/>
          <w:lang w:eastAsia="ru-RU"/>
        </w:rPr>
        <w:t>2.Тесты</w:t>
      </w:r>
    </w:p>
    <w:p w:rsidR="000E04F0" w:rsidRPr="000E04F0" w:rsidRDefault="000E04F0" w:rsidP="000E0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04F0">
        <w:rPr>
          <w:rFonts w:ascii="Times New Roman" w:eastAsia="Times New Roman" w:hAnsi="Times New Roman" w:cs="Times New Roman"/>
          <w:sz w:val="26"/>
          <w:szCs w:val="26"/>
          <w:lang w:eastAsia="ru-RU"/>
        </w:rPr>
        <w:t>3.Викторины</w:t>
      </w:r>
    </w:p>
    <w:p w:rsidR="000E04F0" w:rsidRDefault="000E04F0" w:rsidP="00966EE2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C31D8" w:rsidRPr="000E04F0" w:rsidRDefault="00BC31D8" w:rsidP="00966EE2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966EE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Входная (стартовая) диагностическая работа для учащихся 2 классов</w:t>
      </w:r>
    </w:p>
    <w:p w:rsidR="00966EE2" w:rsidRPr="00A15A5A" w:rsidRDefault="00966EE2" w:rsidP="00966EE2">
      <w:pPr>
        <w:ind w:firstLine="709"/>
        <w:jc w:val="right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9"/>
        <w:gridCol w:w="2429"/>
        <w:gridCol w:w="219"/>
        <w:gridCol w:w="5094"/>
      </w:tblGrid>
      <w:tr w:rsidR="00966EE2" w:rsidRPr="00A15A5A" w:rsidTr="00BC31D8">
        <w:trPr>
          <w:trHeight w:val="795"/>
        </w:trPr>
        <w:tc>
          <w:tcPr>
            <w:tcW w:w="9571" w:type="dxa"/>
            <w:gridSpan w:val="4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Цель: 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определение уровней сформированности устойчивых навыков безопасного поведения на улицах и дорогах у учащихся 2 классов</w:t>
            </w:r>
          </w:p>
        </w:tc>
      </w:tr>
      <w:tr w:rsidR="00966EE2" w:rsidRPr="00A15A5A" w:rsidTr="00BC31D8">
        <w:tc>
          <w:tcPr>
            <w:tcW w:w="9571" w:type="dxa"/>
            <w:gridSpan w:val="4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Инструкция по применению: 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Дорогие ребята! Все вы становитесь взрослыми, каждому из вас необходимо знать правила дорожного движения, уметь их применять. Сегодня мы предлагаем вам выполнить задания. Внимательно прочитай вопросы и обведите буквы правильного ответа 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1.Кого называют пешеходом?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А) </w:t>
            </w:r>
            <w:r w:rsidRPr="00A15A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Человек, который идет по дороге пешком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Б) человек, который ходит по помещениям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2.Что такое транспорт?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Средства для перемещения людей, грузов.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Игрушки для детских игр.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3.Для чего предназначен тротуар?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Тротуар – это дорожка для людей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Тротуар – место для детских игр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4.Что такое перекресток?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Пересечение дорог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Название магазина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5. Где надо переходить улицу?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Переходить улицу можно на светофоре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Переходить улицу можно по «пешеходному переходу»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В) По всему участку дороги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7. Кому дает команды пешеходный светофор?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Для всех участников движения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Для первоклассников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8. При каком сигнале светофора можно переходить улицу?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Красный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Желтый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В) Зеленый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9.Зачем нужны дорожные знаки?</w:t>
            </w: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Для красоты и эстетики улиц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Б) Для знания и соблюдения правил 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дорожного движения 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10.Где можно кататься на велосипеде?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На проезжей части улицы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На специально отведенных местах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92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Критерии</w:t>
            </w:r>
          </w:p>
        </w:tc>
        <w:tc>
          <w:tcPr>
            <w:tcW w:w="2919" w:type="dxa"/>
            <w:gridSpan w:val="2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Показатели</w:t>
            </w:r>
          </w:p>
        </w:tc>
        <w:tc>
          <w:tcPr>
            <w:tcW w:w="4760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Оценка</w:t>
            </w: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92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Я пешеход</w:t>
            </w:r>
          </w:p>
        </w:tc>
        <w:tc>
          <w:tcPr>
            <w:tcW w:w="2919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1.1Умения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1.2 Умения применять правила поведения во дворах, жилых зонах, на тротуаре, при движении группой, в транспорте, при езде на велосипеде</w:t>
            </w:r>
          </w:p>
        </w:tc>
        <w:tc>
          <w:tcPr>
            <w:tcW w:w="4760" w:type="dxa"/>
          </w:tcPr>
          <w:tbl>
            <w:tblPr>
              <w:tblStyle w:val="a7"/>
              <w:tblpPr w:leftFromText="180" w:rightFromText="180" w:vertAnchor="text" w:horzAnchor="margin" w:tblpY="61"/>
              <w:tblW w:w="42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99"/>
              <w:gridCol w:w="346"/>
              <w:gridCol w:w="346"/>
              <w:gridCol w:w="346"/>
              <w:gridCol w:w="346"/>
              <w:gridCol w:w="529"/>
              <w:gridCol w:w="349"/>
              <w:gridCol w:w="346"/>
              <w:gridCol w:w="346"/>
              <w:gridCol w:w="349"/>
              <w:gridCol w:w="476"/>
            </w:tblGrid>
            <w:tr w:rsidR="00966EE2" w:rsidRPr="00A15A5A" w:rsidTr="00BC31D8">
              <w:trPr>
                <w:trHeight w:val="845"/>
              </w:trPr>
              <w:tc>
                <w:tcPr>
                  <w:tcW w:w="78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№ вопроса</w:t>
                  </w:r>
                </w:p>
              </w:tc>
              <w:tc>
                <w:tcPr>
                  <w:tcW w:w="323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4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424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387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7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8</w:t>
                  </w:r>
                </w:p>
              </w:tc>
              <w:tc>
                <w:tcPr>
                  <w:tcW w:w="372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416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10</w:t>
                  </w:r>
                </w:p>
              </w:tc>
            </w:tr>
            <w:tr w:rsidR="00966EE2" w:rsidRPr="00A15A5A" w:rsidTr="00BC31D8">
              <w:trPr>
                <w:trHeight w:val="567"/>
              </w:trPr>
              <w:tc>
                <w:tcPr>
                  <w:tcW w:w="78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Пр. ответы</w:t>
                  </w:r>
                </w:p>
              </w:tc>
              <w:tc>
                <w:tcPr>
                  <w:tcW w:w="323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4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424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а,б</w:t>
                  </w:r>
                </w:p>
              </w:tc>
              <w:tc>
                <w:tcPr>
                  <w:tcW w:w="387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</w:t>
                  </w:r>
                </w:p>
              </w:tc>
              <w:tc>
                <w:tcPr>
                  <w:tcW w:w="372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  <w:tc>
                <w:tcPr>
                  <w:tcW w:w="416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</w:tr>
            <w:tr w:rsidR="00966EE2" w:rsidRPr="00A15A5A" w:rsidTr="00BC31D8">
              <w:trPr>
                <w:trHeight w:val="290"/>
              </w:trPr>
              <w:tc>
                <w:tcPr>
                  <w:tcW w:w="78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баллы</w:t>
                  </w:r>
                </w:p>
              </w:tc>
              <w:tc>
                <w:tcPr>
                  <w:tcW w:w="323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4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424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87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72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416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</w:tr>
          </w:tbl>
          <w:p w:rsidR="00966EE2" w:rsidRPr="00A15A5A" w:rsidRDefault="00966EE2" w:rsidP="00BC31D8">
            <w:pPr>
              <w:jc w:val="right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  <w:p w:rsidR="00966EE2" w:rsidRPr="00A15A5A" w:rsidRDefault="00966EE2" w:rsidP="00BC31D8">
            <w:pPr>
              <w:jc w:val="right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</w:tr>
    </w:tbl>
    <w:p w:rsidR="00966EE2" w:rsidRPr="00A15A5A" w:rsidRDefault="00966EE2" w:rsidP="00966EE2">
      <w:pPr>
        <w:ind w:firstLine="709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sectPr w:rsidR="00966EE2" w:rsidRPr="00A15A5A" w:rsidSect="00BC31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6EE2" w:rsidRPr="00A15A5A" w:rsidRDefault="00966EE2" w:rsidP="00966EE2">
      <w:pPr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lastRenderedPageBreak/>
        <w:t>Характеристика уровней сформированностей</w:t>
      </w:r>
      <w:r w:rsidRPr="00A15A5A">
        <w:rPr>
          <w:rFonts w:ascii="Times New Roman" w:hAnsi="Times New Roman" w:cs="Times New Roman"/>
          <w:sz w:val="26"/>
          <w:szCs w:val="26"/>
        </w:rPr>
        <w:t xml:space="preserve"> устойчивых навыков безопасного поведения на улицах и дорогах во 2 классе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66EE2" w:rsidRPr="00A15A5A" w:rsidTr="00BC31D8">
        <w:tc>
          <w:tcPr>
            <w:tcW w:w="3190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Высокий уровень</w:t>
            </w:r>
          </w:p>
        </w:tc>
        <w:tc>
          <w:tcPr>
            <w:tcW w:w="3190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Средний уровень</w:t>
            </w:r>
          </w:p>
        </w:tc>
        <w:tc>
          <w:tcPr>
            <w:tcW w:w="3191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Низкий уровень</w:t>
            </w:r>
          </w:p>
        </w:tc>
      </w:tr>
      <w:tr w:rsidR="00966EE2" w:rsidRPr="00A15A5A" w:rsidTr="00BC31D8">
        <w:tc>
          <w:tcPr>
            <w:tcW w:w="319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11 баллов  – ребенок знает, как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переходов), умеет применять правила поведения во дворах, жилых зонах, на тротуаре, при движении группой, в транспорте, при езде на велосипеде  </w:t>
            </w:r>
          </w:p>
        </w:tc>
        <w:tc>
          <w:tcPr>
            <w:tcW w:w="3190" w:type="dxa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8-10 баллов одно  из умений не сформировано, ребенок знает как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переходов), или умеет применять правила поведения во дворах, жилых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  зонах, на тротуаре, при движении группой, в транспорте, при езде на велосипеде</w:t>
            </w:r>
          </w:p>
        </w:tc>
        <w:tc>
          <w:tcPr>
            <w:tcW w:w="3191" w:type="dxa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Менее 8 баллов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Основная часть умений не сформирована.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E04F0" w:rsidRPr="00A15A5A" w:rsidRDefault="000E04F0" w:rsidP="00966EE2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966E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15A5A">
        <w:rPr>
          <w:rFonts w:ascii="Times New Roman" w:eastAsia="Times New Roman" w:hAnsi="Times New Roman" w:cs="Times New Roman"/>
          <w:b/>
          <w:bCs/>
          <w:sz w:val="26"/>
          <w:szCs w:val="26"/>
        </w:rPr>
        <w:t>Входная (стартовая) диагностика (тестирование) для 5-8 классов</w:t>
      </w:r>
    </w:p>
    <w:p w:rsidR="00966EE2" w:rsidRPr="00A15A5A" w:rsidRDefault="00966EE2" w:rsidP="00966E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66EE2" w:rsidRPr="00A15A5A" w:rsidRDefault="00966EE2" w:rsidP="00966E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Цель: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 профилактика детского дорожно – транспортного травматизма.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Задачи: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1. Закрепить знания детей о дорожных знаках и правилах дорожного движения;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2. Способствовать формированию сознательного отношения к соблюдению правил безопасности на улицах и дорогах;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3. Воспитывать чувство ответственности за личную безопасность и безопасность других участников дорожного движения; </w:t>
      </w:r>
    </w:p>
    <w:p w:rsidR="00966EE2" w:rsidRPr="00A15A5A" w:rsidRDefault="00966EE2" w:rsidP="00966E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t>Выбрать один правильный ответ из предложенных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 С какого возраста детям разрешено ехать на переднем сиденье автомобиля?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14 лет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7 лет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12 лет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2. 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Как называется боковая часть дороги?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Обочина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Перекресток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Ограждение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 Какой поворот опаснее: левый или правый? 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Правый.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Б. Левый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Оба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4. Водители-лихачи очень любят его совершать.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Происшествие</w:t>
      </w:r>
    </w:p>
    <w:p w:rsidR="00966EE2" w:rsidRPr="00A15A5A" w:rsidRDefault="00966EE2" w:rsidP="00966E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Столкновение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Обгон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5.Кому должны подчиняться пешеходы и водители, если на перекрестке работают одновременно и светофор и регулировщик? 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Светофору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Регулировщику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Никому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6. Сколько сигналов имеет пешеходный светофор?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Один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Три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Два 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7. Какое положение регулировщика запрещает движение всем участникам движения?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Рука поднята вверх; 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Руки опущены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Руки разведены в стороны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8. Как выглядят запрещающие знаки?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 знак в виде синего круга; 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 знак в виде красного круга;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 знак в виде красного треугольника;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9. Что показывает стрелка спидометра?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Скорость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Время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Температуру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10. Как называется пересечение дорог и улиц?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Шоссе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Обочина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Перекресток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11. С какого возраста разрешается детям ездить на велосипеде по улицам и дорогам?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14 лет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16 лет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10 лет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12. Как называется изменение направления движения?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Остановка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Поворот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Дорожка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13. Приспособление в общественном транспорте для безопасности проезда пассажиров.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Ступенька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Ремень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Поручни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14. С какого возраста можно обучаться вождению автомобиля? 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12 лет.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Б. 16 лет.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14 лет.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15. Остановка – это …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А. Вынужденное прекращение движения на время до 5 мин.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Б. Вынужденное прекращение движения на время свыше 5 мин.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 Преднамеренное прекращение движения на время свыше 5 мин. для посадки или высадки пассажиров либо загрузки или разгрузки транспортного средства. 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</w:p>
    <w:p w:rsidR="00966EE2" w:rsidRPr="00A15A5A" w:rsidRDefault="00966EE2" w:rsidP="00966E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КЛЮЧ к тесту "Правила дорожного движения"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5)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6)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7)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А;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 8)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9)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10)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11)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А;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 12)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13)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14)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Б; </w:t>
      </w:r>
      <w:r w:rsidRPr="00A15A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15)</w:t>
      </w:r>
      <w:r w:rsidRPr="00A15A5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В.</w:t>
      </w:r>
    </w:p>
    <w:p w:rsidR="00966EE2" w:rsidRPr="00A15A5A" w:rsidRDefault="00966EE2" w:rsidP="00966EE2">
      <w:pPr>
        <w:shd w:val="clear" w:color="auto" w:fill="FFFFFF"/>
        <w:tabs>
          <w:tab w:val="left" w:pos="701"/>
        </w:tabs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shd w:val="clear" w:color="auto" w:fill="FFFFFF"/>
        <w:tabs>
          <w:tab w:val="left" w:pos="701"/>
        </w:tabs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Оценивание</w:t>
      </w:r>
      <w:r w:rsidRPr="00A15A5A">
        <w:rPr>
          <w:rFonts w:ascii="Times New Roman" w:hAnsi="Times New Roman" w:cs="Times New Roman"/>
          <w:i/>
          <w:sz w:val="26"/>
          <w:szCs w:val="26"/>
        </w:rPr>
        <w:t>.</w:t>
      </w:r>
      <w:r w:rsidRPr="00A15A5A">
        <w:rPr>
          <w:rFonts w:ascii="Times New Roman" w:hAnsi="Times New Roman" w:cs="Times New Roman"/>
          <w:sz w:val="26"/>
          <w:szCs w:val="26"/>
        </w:rPr>
        <w:t xml:space="preserve"> За каждый правильный  ответ 1 балл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Высокий уровень-  </w:t>
      </w:r>
      <w:r w:rsidRPr="00A15A5A">
        <w:rPr>
          <w:rFonts w:ascii="Times New Roman" w:hAnsi="Times New Roman" w:cs="Times New Roman"/>
          <w:sz w:val="26"/>
          <w:szCs w:val="26"/>
        </w:rPr>
        <w:t>14-15 баллов – ребенок самостоятельно умеет осуществлять  действия по правилам ПДД. Умеет самостоятельно ориентироваться в дорожной обстановке и не создавать помех движению транспорта.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Средний уровень</w:t>
      </w:r>
      <w:r w:rsidRPr="00A15A5A">
        <w:rPr>
          <w:rFonts w:ascii="Times New Roman" w:hAnsi="Times New Roman" w:cs="Times New Roman"/>
          <w:sz w:val="26"/>
          <w:szCs w:val="26"/>
        </w:rPr>
        <w:t xml:space="preserve"> – 11 -13 баллов.  Учащийся осознано 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Низкий уровень</w:t>
      </w:r>
      <w:r w:rsidRPr="00A15A5A">
        <w:rPr>
          <w:rFonts w:ascii="Times New Roman" w:hAnsi="Times New Roman" w:cs="Times New Roman"/>
          <w:sz w:val="26"/>
          <w:szCs w:val="26"/>
        </w:rPr>
        <w:t xml:space="preserve"> – 0-10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0E04F0" w:rsidRPr="00A15A5A" w:rsidRDefault="000E04F0" w:rsidP="000E04F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966EE2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A15A5A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Входная (стартовая) диагностическая работа (тестирование)</w:t>
      </w:r>
    </w:p>
    <w:p w:rsidR="00966EE2" w:rsidRPr="00A15A5A" w:rsidRDefault="00966EE2" w:rsidP="00966EE2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A15A5A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для 9 класса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15A5A">
        <w:rPr>
          <w:rStyle w:val="aa"/>
          <w:rFonts w:ascii="Times New Roman" w:hAnsi="Times New Roman" w:cs="Times New Roman"/>
          <w:sz w:val="26"/>
          <w:szCs w:val="26"/>
        </w:rPr>
        <w:t>Цель:</w:t>
      </w:r>
      <w:r w:rsidRPr="00A15A5A">
        <w:rPr>
          <w:rFonts w:ascii="Times New Roman" w:hAnsi="Times New Roman" w:cs="Times New Roman"/>
          <w:sz w:val="26"/>
          <w:szCs w:val="26"/>
        </w:rPr>
        <w:t xml:space="preserve"> профилактика детского дорожно – транспортного травматизма.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Задачи:</w:t>
      </w:r>
      <w:r w:rsidRPr="00A15A5A">
        <w:rPr>
          <w:rFonts w:ascii="Times New Roman" w:hAnsi="Times New Roman" w:cs="Times New Roman"/>
          <w:sz w:val="26"/>
          <w:szCs w:val="26"/>
        </w:rPr>
        <w:br/>
        <w:t>1. Закрепить знания детей о дорожных знаках и правилах дорожного движения;</w:t>
      </w:r>
      <w:r w:rsidRPr="00A15A5A">
        <w:rPr>
          <w:rFonts w:ascii="Times New Roman" w:hAnsi="Times New Roman" w:cs="Times New Roman"/>
          <w:sz w:val="26"/>
          <w:szCs w:val="26"/>
        </w:rPr>
        <w:br/>
        <w:t>2. Способствовать формированию сознательного отношения к соблюдению правил безопасности на улицах и дорогах;</w:t>
      </w:r>
      <w:r w:rsidRPr="00A15A5A">
        <w:rPr>
          <w:rFonts w:ascii="Times New Roman" w:hAnsi="Times New Roman" w:cs="Times New Roman"/>
          <w:sz w:val="26"/>
          <w:szCs w:val="26"/>
        </w:rPr>
        <w:br/>
        <w:t>3. Воспитывать чувство ответственности за личную безопасность и безопасность других участников дорожного движения.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Выбрать один правильный ответ из предложенных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1. С какого возраста детям разрешено ехать на переднем сиденье автомобиля?</w:t>
      </w:r>
      <w:r w:rsidRPr="00A15A5A">
        <w:rPr>
          <w:rFonts w:ascii="Times New Roman" w:hAnsi="Times New Roman" w:cs="Times New Roman"/>
          <w:sz w:val="26"/>
          <w:szCs w:val="26"/>
        </w:rPr>
        <w:br/>
        <w:t>А. 14 лет;</w:t>
      </w:r>
      <w:r w:rsidRPr="00A15A5A">
        <w:rPr>
          <w:rFonts w:ascii="Times New Roman" w:hAnsi="Times New Roman" w:cs="Times New Roman"/>
          <w:sz w:val="26"/>
          <w:szCs w:val="26"/>
        </w:rPr>
        <w:br/>
        <w:t>Б. 7 лет;</w:t>
      </w:r>
      <w:r w:rsidRPr="00A15A5A">
        <w:rPr>
          <w:rFonts w:ascii="Times New Roman" w:hAnsi="Times New Roman" w:cs="Times New Roman"/>
          <w:sz w:val="26"/>
          <w:szCs w:val="26"/>
        </w:rPr>
        <w:br/>
        <w:t>В. 12 лет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Fonts w:ascii="Times New Roman" w:hAnsi="Times New Roman" w:cs="Times New Roman"/>
          <w:sz w:val="26"/>
          <w:szCs w:val="26"/>
        </w:rPr>
        <w:lastRenderedPageBreak/>
        <w:t xml:space="preserve">2. </w:t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Как называется боковая часть дороги?</w:t>
      </w:r>
      <w:r w:rsidRPr="00A15A5A">
        <w:rPr>
          <w:rFonts w:ascii="Times New Roman" w:hAnsi="Times New Roman" w:cs="Times New Roman"/>
          <w:sz w:val="26"/>
          <w:szCs w:val="26"/>
        </w:rPr>
        <w:br/>
        <w:t>А. Обочина;</w:t>
      </w:r>
      <w:r w:rsidRPr="00A15A5A">
        <w:rPr>
          <w:rFonts w:ascii="Times New Roman" w:hAnsi="Times New Roman" w:cs="Times New Roman"/>
          <w:sz w:val="26"/>
          <w:szCs w:val="26"/>
        </w:rPr>
        <w:br/>
        <w:t>Б. Перекресток;</w:t>
      </w:r>
      <w:r w:rsidRPr="00A15A5A">
        <w:rPr>
          <w:rFonts w:ascii="Times New Roman" w:hAnsi="Times New Roman" w:cs="Times New Roman"/>
          <w:sz w:val="26"/>
          <w:szCs w:val="26"/>
        </w:rPr>
        <w:br/>
        <w:t>В. Ограждение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 xml:space="preserve">3. Какой поворот опаснее: левый или правый? </w:t>
      </w:r>
      <w:r w:rsidRPr="00A15A5A">
        <w:rPr>
          <w:rFonts w:ascii="Times New Roman" w:hAnsi="Times New Roman" w:cs="Times New Roman"/>
          <w:sz w:val="26"/>
          <w:szCs w:val="26"/>
        </w:rPr>
        <w:br/>
        <w:t>А. Правый;</w:t>
      </w:r>
      <w:r w:rsidRPr="00A15A5A">
        <w:rPr>
          <w:rFonts w:ascii="Times New Roman" w:hAnsi="Times New Roman" w:cs="Times New Roman"/>
          <w:sz w:val="26"/>
          <w:szCs w:val="26"/>
        </w:rPr>
        <w:br/>
        <w:t>Б. Левый;</w:t>
      </w:r>
      <w:r w:rsidRPr="00A15A5A">
        <w:rPr>
          <w:rFonts w:ascii="Times New Roman" w:hAnsi="Times New Roman" w:cs="Times New Roman"/>
          <w:sz w:val="26"/>
          <w:szCs w:val="26"/>
        </w:rPr>
        <w:br/>
        <w:t>В. Правый и левый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4. Какой перекрёсток называют регулируемым?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А.Тот, где есть светофор;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Б. Тот, где есть регулировщик;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 xml:space="preserve">В. Тот, где есть светофор и регулировщик </w:t>
      </w:r>
      <w:r w:rsidRPr="00A15A5A">
        <w:rPr>
          <w:rFonts w:ascii="Times New Roman" w:hAnsi="Times New Roman" w:cs="Times New Roman"/>
          <w:b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 xml:space="preserve">5.Кому должны подчиняться пешеходы и водители, если на перекрестке работают одновременно и светофор и регулировщик? </w:t>
      </w:r>
      <w:r w:rsidRPr="00A15A5A">
        <w:rPr>
          <w:rFonts w:ascii="Times New Roman" w:hAnsi="Times New Roman" w:cs="Times New Roman"/>
          <w:sz w:val="26"/>
          <w:szCs w:val="26"/>
        </w:rPr>
        <w:br/>
        <w:t>А. Светофору;</w:t>
      </w:r>
      <w:r w:rsidRPr="00A15A5A">
        <w:rPr>
          <w:rFonts w:ascii="Times New Roman" w:hAnsi="Times New Roman" w:cs="Times New Roman"/>
          <w:sz w:val="26"/>
          <w:szCs w:val="26"/>
        </w:rPr>
        <w:br/>
        <w:t>Б. Регулировщику;</w:t>
      </w:r>
      <w:r w:rsidRPr="00A15A5A">
        <w:rPr>
          <w:rFonts w:ascii="Times New Roman" w:hAnsi="Times New Roman" w:cs="Times New Roman"/>
          <w:sz w:val="26"/>
          <w:szCs w:val="26"/>
        </w:rPr>
        <w:br/>
        <w:t>В. Никому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6. Сколько сигналов имеет пешеходный светофор?</w:t>
      </w:r>
      <w:r w:rsidRPr="00A15A5A">
        <w:rPr>
          <w:rFonts w:ascii="Times New Roman" w:hAnsi="Times New Roman" w:cs="Times New Roman"/>
          <w:sz w:val="26"/>
          <w:szCs w:val="26"/>
        </w:rPr>
        <w:br/>
        <w:t>А. Один;</w:t>
      </w:r>
      <w:r w:rsidRPr="00A15A5A">
        <w:rPr>
          <w:rFonts w:ascii="Times New Roman" w:hAnsi="Times New Roman" w:cs="Times New Roman"/>
          <w:sz w:val="26"/>
          <w:szCs w:val="26"/>
        </w:rPr>
        <w:br/>
        <w:t>Б. Три;</w:t>
      </w:r>
      <w:r w:rsidRPr="00A15A5A">
        <w:rPr>
          <w:rFonts w:ascii="Times New Roman" w:hAnsi="Times New Roman" w:cs="Times New Roman"/>
          <w:sz w:val="26"/>
          <w:szCs w:val="26"/>
        </w:rPr>
        <w:br/>
        <w:t xml:space="preserve">В. Два; 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7. Какое положение регулировщика запрещает движение всем участникам движения?</w:t>
      </w:r>
      <w:r w:rsidRPr="00A15A5A">
        <w:rPr>
          <w:rFonts w:ascii="Times New Roman" w:hAnsi="Times New Roman" w:cs="Times New Roman"/>
          <w:sz w:val="26"/>
          <w:szCs w:val="26"/>
        </w:rPr>
        <w:br/>
        <w:t xml:space="preserve">А. Рука поднята вверх; </w:t>
      </w:r>
      <w:r w:rsidRPr="00A15A5A">
        <w:rPr>
          <w:rFonts w:ascii="Times New Roman" w:hAnsi="Times New Roman" w:cs="Times New Roman"/>
          <w:sz w:val="26"/>
          <w:szCs w:val="26"/>
        </w:rPr>
        <w:br/>
        <w:t>Б. Руки опущены;</w:t>
      </w:r>
      <w:r w:rsidRPr="00A15A5A">
        <w:rPr>
          <w:rFonts w:ascii="Times New Roman" w:hAnsi="Times New Roman" w:cs="Times New Roman"/>
          <w:sz w:val="26"/>
          <w:szCs w:val="26"/>
        </w:rPr>
        <w:br/>
        <w:t>В. Руки разведены в стороны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8. Как выглядят запрещающие знаки?</w:t>
      </w:r>
      <w:r w:rsidRPr="00A15A5A">
        <w:rPr>
          <w:rFonts w:ascii="Times New Roman" w:hAnsi="Times New Roman" w:cs="Times New Roman"/>
          <w:sz w:val="26"/>
          <w:szCs w:val="26"/>
        </w:rPr>
        <w:br/>
        <w:t xml:space="preserve">А. Знаки  в виде синего круга; </w:t>
      </w:r>
      <w:r w:rsidRPr="00A15A5A">
        <w:rPr>
          <w:rFonts w:ascii="Times New Roman" w:hAnsi="Times New Roman" w:cs="Times New Roman"/>
          <w:sz w:val="26"/>
          <w:szCs w:val="26"/>
        </w:rPr>
        <w:br/>
        <w:t>Б. Знаки  в виде красного круга;</w:t>
      </w:r>
      <w:r w:rsidRPr="00A15A5A">
        <w:rPr>
          <w:rFonts w:ascii="Times New Roman" w:hAnsi="Times New Roman" w:cs="Times New Roman"/>
          <w:sz w:val="26"/>
          <w:szCs w:val="26"/>
        </w:rPr>
        <w:br/>
        <w:t>В. Знаки  в виде красного треугольника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9. Что показывает стрелка спидометра?</w:t>
      </w:r>
      <w:r w:rsidRPr="00A15A5A">
        <w:rPr>
          <w:rFonts w:ascii="Times New Roman" w:hAnsi="Times New Roman" w:cs="Times New Roman"/>
          <w:sz w:val="26"/>
          <w:szCs w:val="26"/>
        </w:rPr>
        <w:br/>
        <w:t>А. Скорость;</w:t>
      </w:r>
      <w:r w:rsidRPr="00A15A5A">
        <w:rPr>
          <w:rFonts w:ascii="Times New Roman" w:hAnsi="Times New Roman" w:cs="Times New Roman"/>
          <w:sz w:val="26"/>
          <w:szCs w:val="26"/>
        </w:rPr>
        <w:br/>
        <w:t>Б. Время;</w:t>
      </w:r>
      <w:r w:rsidRPr="00A15A5A">
        <w:rPr>
          <w:rFonts w:ascii="Times New Roman" w:hAnsi="Times New Roman" w:cs="Times New Roman"/>
          <w:sz w:val="26"/>
          <w:szCs w:val="26"/>
        </w:rPr>
        <w:br/>
        <w:t>В. Температура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10. Как называется пересечение дорог и улиц?</w:t>
      </w:r>
      <w:r w:rsidRPr="00A15A5A">
        <w:rPr>
          <w:rFonts w:ascii="Times New Roman" w:hAnsi="Times New Roman" w:cs="Times New Roman"/>
          <w:sz w:val="26"/>
          <w:szCs w:val="26"/>
        </w:rPr>
        <w:br/>
        <w:t>А. Шоссе;</w:t>
      </w:r>
      <w:r w:rsidRPr="00A15A5A">
        <w:rPr>
          <w:rFonts w:ascii="Times New Roman" w:hAnsi="Times New Roman" w:cs="Times New Roman"/>
          <w:sz w:val="26"/>
          <w:szCs w:val="26"/>
        </w:rPr>
        <w:br/>
        <w:t>Б. Обочина;</w:t>
      </w:r>
      <w:r w:rsidRPr="00A15A5A">
        <w:rPr>
          <w:rFonts w:ascii="Times New Roman" w:hAnsi="Times New Roman" w:cs="Times New Roman"/>
          <w:sz w:val="26"/>
          <w:szCs w:val="26"/>
        </w:rPr>
        <w:br/>
        <w:t>В. Перекресток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11. С какого возраста разрешается детям ездить на велосипеде по улицам и дорогам?</w:t>
      </w:r>
      <w:r w:rsidRPr="00A15A5A">
        <w:rPr>
          <w:rFonts w:ascii="Times New Roman" w:hAnsi="Times New Roman" w:cs="Times New Roman"/>
          <w:sz w:val="26"/>
          <w:szCs w:val="26"/>
        </w:rPr>
        <w:br/>
        <w:t>А. 14 лет;</w:t>
      </w:r>
      <w:r w:rsidRPr="00A15A5A">
        <w:rPr>
          <w:rFonts w:ascii="Times New Roman" w:hAnsi="Times New Roman" w:cs="Times New Roman"/>
          <w:sz w:val="26"/>
          <w:szCs w:val="26"/>
        </w:rPr>
        <w:br/>
        <w:t>Б. 16 лет;</w:t>
      </w:r>
      <w:r w:rsidRPr="00A15A5A">
        <w:rPr>
          <w:rFonts w:ascii="Times New Roman" w:hAnsi="Times New Roman" w:cs="Times New Roman"/>
          <w:sz w:val="26"/>
          <w:szCs w:val="26"/>
        </w:rPr>
        <w:br/>
        <w:t>В. 10 лет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12. </w:t>
      </w:r>
      <w:r w:rsidRPr="00A15A5A">
        <w:rPr>
          <w:rFonts w:ascii="Times New Roman" w:hAnsi="Times New Roman" w:cs="Times New Roman"/>
          <w:b/>
          <w:bCs/>
          <w:sz w:val="26"/>
          <w:szCs w:val="26"/>
        </w:rPr>
        <w:t>Какой сигнал светофора включается одновременно для всех сторон перекрестка?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</w:rPr>
        <w:lastRenderedPageBreak/>
        <w:t>А. Красный;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</w:rPr>
        <w:t>Б. Жёлтый;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</w:rPr>
        <w:t>В. Зелёный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>13. Приспособление в общественном транспорте для безопасности проезда пассажиров.</w:t>
      </w:r>
      <w:r w:rsidRPr="00A15A5A">
        <w:rPr>
          <w:rFonts w:ascii="Times New Roman" w:hAnsi="Times New Roman" w:cs="Times New Roman"/>
          <w:sz w:val="26"/>
          <w:szCs w:val="26"/>
        </w:rPr>
        <w:br/>
        <w:t>А. Ступенька;</w:t>
      </w:r>
      <w:r w:rsidRPr="00A15A5A">
        <w:rPr>
          <w:rFonts w:ascii="Times New Roman" w:hAnsi="Times New Roman" w:cs="Times New Roman"/>
          <w:sz w:val="26"/>
          <w:szCs w:val="26"/>
        </w:rPr>
        <w:br/>
        <w:t>Б. Ремень;</w:t>
      </w:r>
      <w:r w:rsidRPr="00A15A5A">
        <w:rPr>
          <w:rFonts w:ascii="Times New Roman" w:hAnsi="Times New Roman" w:cs="Times New Roman"/>
          <w:sz w:val="26"/>
          <w:szCs w:val="26"/>
        </w:rPr>
        <w:br/>
        <w:t>В. Поручни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 xml:space="preserve">14. С какого возраста можно обучаться вождению автомобиля? </w:t>
      </w:r>
      <w:r w:rsidRPr="00A15A5A">
        <w:rPr>
          <w:rFonts w:ascii="Times New Roman" w:hAnsi="Times New Roman" w:cs="Times New Roman"/>
          <w:sz w:val="26"/>
          <w:szCs w:val="26"/>
        </w:rPr>
        <w:br/>
        <w:t>А. 12 лет;</w:t>
      </w:r>
      <w:r w:rsidRPr="00A15A5A">
        <w:rPr>
          <w:rFonts w:ascii="Times New Roman" w:hAnsi="Times New Roman" w:cs="Times New Roman"/>
          <w:sz w:val="26"/>
          <w:szCs w:val="26"/>
        </w:rPr>
        <w:br/>
        <w:t>Б. 16 лет;</w:t>
      </w:r>
      <w:r w:rsidRPr="00A15A5A">
        <w:rPr>
          <w:rFonts w:ascii="Times New Roman" w:hAnsi="Times New Roman" w:cs="Times New Roman"/>
          <w:sz w:val="26"/>
          <w:szCs w:val="26"/>
        </w:rPr>
        <w:br/>
        <w:t>В. 14 лет.</w:t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Style w:val="aa"/>
          <w:rFonts w:ascii="Times New Roman" w:hAnsi="Times New Roman" w:cs="Times New Roman"/>
          <w:sz w:val="26"/>
          <w:szCs w:val="26"/>
        </w:rPr>
        <w:t xml:space="preserve">15. </w:t>
      </w:r>
      <w:r w:rsidRPr="00A15A5A">
        <w:rPr>
          <w:rFonts w:ascii="Times New Roman" w:hAnsi="Times New Roman" w:cs="Times New Roman"/>
          <w:b/>
          <w:bCs/>
          <w:sz w:val="26"/>
          <w:szCs w:val="26"/>
        </w:rPr>
        <w:t xml:space="preserve">Кого мы называем "участниками дорожного движения"? 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</w:rPr>
        <w:t>А. Водители, пешеходы;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</w:rPr>
        <w:t>Б. Пешеходы, пассажиры;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</w:rPr>
        <w:t xml:space="preserve">В. Пешеходы, водители, пассажиры 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966EE2" w:rsidRPr="00A15A5A" w:rsidRDefault="00966EE2" w:rsidP="00966EE2">
      <w:pPr>
        <w:spacing w:after="0"/>
        <w:rPr>
          <w:rStyle w:val="aa"/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16. </w:t>
      </w:r>
      <w:r w:rsidRPr="00A15A5A">
        <w:rPr>
          <w:rFonts w:ascii="Times New Roman" w:hAnsi="Times New Roman" w:cs="Times New Roman"/>
          <w:b/>
          <w:bCs/>
          <w:iCs/>
          <w:sz w:val="26"/>
          <w:szCs w:val="26"/>
        </w:rPr>
        <w:t>Для кого на дороге предназначен знак «Дети»?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 w:rsidRPr="00A15A5A">
        <w:rPr>
          <w:rFonts w:ascii="Times New Roman" w:hAnsi="Times New Roman" w:cs="Times New Roman"/>
          <w:bCs/>
          <w:iCs/>
          <w:sz w:val="26"/>
          <w:szCs w:val="26"/>
        </w:rPr>
        <w:t>А. Для детей;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 w:rsidRPr="00A15A5A">
        <w:rPr>
          <w:rFonts w:ascii="Times New Roman" w:hAnsi="Times New Roman" w:cs="Times New Roman"/>
          <w:bCs/>
          <w:iCs/>
          <w:sz w:val="26"/>
          <w:szCs w:val="26"/>
        </w:rPr>
        <w:t>Б. Для водителей;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 w:rsidRPr="00A15A5A">
        <w:rPr>
          <w:rFonts w:ascii="Times New Roman" w:hAnsi="Times New Roman" w:cs="Times New Roman"/>
          <w:bCs/>
          <w:iCs/>
          <w:sz w:val="26"/>
          <w:szCs w:val="26"/>
        </w:rPr>
        <w:t>В. Для родителей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iCs/>
          <w:sz w:val="26"/>
          <w:szCs w:val="26"/>
        </w:rPr>
        <w:t>17. Какой стороны надо придерживаться, шагая по тротуару?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 w:rsidRPr="00A15A5A">
        <w:rPr>
          <w:rFonts w:ascii="Times New Roman" w:hAnsi="Times New Roman" w:cs="Times New Roman"/>
          <w:bCs/>
          <w:iCs/>
          <w:sz w:val="26"/>
          <w:szCs w:val="26"/>
        </w:rPr>
        <w:t>А. Левой;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 w:rsidRPr="00A15A5A">
        <w:rPr>
          <w:rFonts w:ascii="Times New Roman" w:hAnsi="Times New Roman" w:cs="Times New Roman"/>
          <w:bCs/>
          <w:iCs/>
          <w:sz w:val="26"/>
          <w:szCs w:val="26"/>
        </w:rPr>
        <w:t>Б. Правой;</w:t>
      </w:r>
    </w:p>
    <w:p w:rsidR="00966EE2" w:rsidRPr="00A15A5A" w:rsidRDefault="00966EE2" w:rsidP="00966EE2">
      <w:pPr>
        <w:spacing w:after="0"/>
        <w:rPr>
          <w:rFonts w:ascii="Times New Roman" w:hAnsi="Times New Roman" w:cs="Times New Roman"/>
          <w:bCs/>
          <w:iCs/>
          <w:sz w:val="26"/>
          <w:szCs w:val="26"/>
        </w:rPr>
      </w:pPr>
      <w:r w:rsidRPr="00A15A5A">
        <w:rPr>
          <w:rFonts w:ascii="Times New Roman" w:hAnsi="Times New Roman" w:cs="Times New Roman"/>
          <w:bCs/>
          <w:iCs/>
          <w:sz w:val="26"/>
          <w:szCs w:val="26"/>
        </w:rPr>
        <w:t>В. Любой</w:t>
      </w:r>
    </w:p>
    <w:p w:rsidR="00966EE2" w:rsidRPr="00A15A5A" w:rsidRDefault="00966EE2" w:rsidP="00966EE2">
      <w:pPr>
        <w:pStyle w:val="1"/>
        <w:spacing w:after="0" w:afterAutospacing="0"/>
        <w:rPr>
          <w:sz w:val="26"/>
          <w:szCs w:val="26"/>
        </w:rPr>
      </w:pPr>
      <w:r w:rsidRPr="00A15A5A">
        <w:rPr>
          <w:bCs w:val="0"/>
          <w:iCs/>
          <w:sz w:val="26"/>
          <w:szCs w:val="26"/>
        </w:rPr>
        <w:t xml:space="preserve">18. Как выглядят </w:t>
      </w:r>
      <w:r w:rsidRPr="00A15A5A">
        <w:rPr>
          <w:sz w:val="26"/>
          <w:szCs w:val="26"/>
        </w:rPr>
        <w:t>предписывающие знаки?</w:t>
      </w:r>
    </w:p>
    <w:p w:rsidR="00966EE2" w:rsidRPr="00A15A5A" w:rsidRDefault="00966EE2" w:rsidP="00966EE2">
      <w:pPr>
        <w:spacing w:after="0"/>
        <w:rPr>
          <w:rStyle w:val="aa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 xml:space="preserve">А. Знаки  в виде синего круга; </w:t>
      </w:r>
      <w:r w:rsidRPr="00A15A5A">
        <w:rPr>
          <w:rFonts w:ascii="Times New Roman" w:hAnsi="Times New Roman" w:cs="Times New Roman"/>
          <w:sz w:val="26"/>
          <w:szCs w:val="26"/>
        </w:rPr>
        <w:br/>
        <w:t>Б. Знаки  в виде красного круга;</w:t>
      </w:r>
      <w:r w:rsidRPr="00A15A5A">
        <w:rPr>
          <w:rFonts w:ascii="Times New Roman" w:hAnsi="Times New Roman" w:cs="Times New Roman"/>
          <w:sz w:val="26"/>
          <w:szCs w:val="26"/>
        </w:rPr>
        <w:br/>
        <w:t>В. Знаки в виде красного треугольника</w:t>
      </w:r>
    </w:p>
    <w:p w:rsidR="00966EE2" w:rsidRPr="00A15A5A" w:rsidRDefault="00966EE2" w:rsidP="00966EE2">
      <w:pPr>
        <w:rPr>
          <w:rStyle w:val="aa"/>
          <w:rFonts w:ascii="Times New Roman" w:hAnsi="Times New Roman" w:cs="Times New Roman"/>
          <w:sz w:val="26"/>
          <w:szCs w:val="26"/>
        </w:rPr>
      </w:pPr>
      <w:r w:rsidRPr="00A15A5A">
        <w:rPr>
          <w:rStyle w:val="aa"/>
          <w:rFonts w:ascii="Times New Roman" w:hAnsi="Times New Roman" w:cs="Times New Roman"/>
          <w:sz w:val="26"/>
          <w:szCs w:val="26"/>
        </w:rPr>
        <w:t>КЛЮЧ к тесту  «Правила дорожного движения»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6"/>
        <w:gridCol w:w="443"/>
        <w:gridCol w:w="453"/>
        <w:gridCol w:w="424"/>
        <w:gridCol w:w="443"/>
        <w:gridCol w:w="424"/>
        <w:gridCol w:w="443"/>
        <w:gridCol w:w="453"/>
        <w:gridCol w:w="425"/>
        <w:gridCol w:w="453"/>
        <w:gridCol w:w="508"/>
        <w:gridCol w:w="508"/>
        <w:gridCol w:w="508"/>
        <w:gridCol w:w="508"/>
        <w:gridCol w:w="508"/>
        <w:gridCol w:w="508"/>
        <w:gridCol w:w="484"/>
        <w:gridCol w:w="476"/>
        <w:gridCol w:w="476"/>
      </w:tblGrid>
      <w:tr w:rsidR="00966EE2" w:rsidRPr="00A15A5A" w:rsidTr="00BC31D8">
        <w:tc>
          <w:tcPr>
            <w:tcW w:w="113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№ вопроса</w:t>
            </w:r>
          </w:p>
        </w:tc>
        <w:tc>
          <w:tcPr>
            <w:tcW w:w="45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6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3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5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3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5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6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33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6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13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13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13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13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13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13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85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56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395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966EE2" w:rsidRPr="00A15A5A" w:rsidTr="00BC31D8">
        <w:tc>
          <w:tcPr>
            <w:tcW w:w="113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Ответ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46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43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45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43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45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46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433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46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513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513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513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513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513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513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485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456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395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</w:tr>
    </w:tbl>
    <w:p w:rsidR="00966EE2" w:rsidRPr="00A15A5A" w:rsidRDefault="00966EE2" w:rsidP="00966EE2">
      <w:pPr>
        <w:shd w:val="clear" w:color="auto" w:fill="FFFFFF"/>
        <w:tabs>
          <w:tab w:val="left" w:pos="701"/>
        </w:tabs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Fonts w:ascii="Times New Roman" w:hAnsi="Times New Roman" w:cs="Times New Roman"/>
          <w:sz w:val="26"/>
          <w:szCs w:val="26"/>
        </w:rPr>
        <w:br/>
      </w:r>
      <w:r w:rsidRPr="00A15A5A">
        <w:rPr>
          <w:rFonts w:ascii="Times New Roman" w:hAnsi="Times New Roman" w:cs="Times New Roman"/>
          <w:b/>
          <w:sz w:val="26"/>
          <w:szCs w:val="26"/>
        </w:rPr>
        <w:t>Оценивание</w:t>
      </w:r>
      <w:r w:rsidRPr="00A15A5A">
        <w:rPr>
          <w:rFonts w:ascii="Times New Roman" w:hAnsi="Times New Roman" w:cs="Times New Roman"/>
          <w:i/>
          <w:sz w:val="26"/>
          <w:szCs w:val="26"/>
        </w:rPr>
        <w:t>.</w:t>
      </w:r>
      <w:r w:rsidRPr="00A15A5A">
        <w:rPr>
          <w:rFonts w:ascii="Times New Roman" w:hAnsi="Times New Roman" w:cs="Times New Roman"/>
          <w:sz w:val="26"/>
          <w:szCs w:val="26"/>
        </w:rPr>
        <w:t xml:space="preserve"> За каждый правильный  ответ 1 балл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Высокий уровень-  </w:t>
      </w:r>
      <w:r w:rsidRPr="00A15A5A">
        <w:rPr>
          <w:rFonts w:ascii="Times New Roman" w:hAnsi="Times New Roman" w:cs="Times New Roman"/>
          <w:sz w:val="26"/>
          <w:szCs w:val="26"/>
        </w:rPr>
        <w:t>17-18 баллов – учащийся самостоятельно умеет осуществлять  действия по правилам ПДД. Умеет самостоятельно ориентироваться в дорожной обстановке и не создавать помех движению транспорта.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lastRenderedPageBreak/>
        <w:t>Средний уровень</w:t>
      </w:r>
      <w:r w:rsidRPr="00A15A5A">
        <w:rPr>
          <w:rFonts w:ascii="Times New Roman" w:hAnsi="Times New Roman" w:cs="Times New Roman"/>
          <w:sz w:val="26"/>
          <w:szCs w:val="26"/>
        </w:rPr>
        <w:t xml:space="preserve"> – 13 -16 баллов.  Учащийся осознано 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Низкий уровень</w:t>
      </w:r>
      <w:r w:rsidRPr="00A15A5A">
        <w:rPr>
          <w:rFonts w:ascii="Times New Roman" w:hAnsi="Times New Roman" w:cs="Times New Roman"/>
          <w:sz w:val="26"/>
          <w:szCs w:val="26"/>
        </w:rPr>
        <w:t xml:space="preserve"> – 0-12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:rsidR="000E04F0" w:rsidRPr="00A15A5A" w:rsidRDefault="000E04F0" w:rsidP="000E04F0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966EE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Промежуточная аттестационная работа  (тестирование) для учащихся 1 классов</w:t>
      </w:r>
    </w:p>
    <w:p w:rsidR="00966EE2" w:rsidRPr="00A15A5A" w:rsidRDefault="00966EE2" w:rsidP="00966EE2">
      <w:pPr>
        <w:ind w:firstLine="709"/>
        <w:jc w:val="right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9"/>
        <w:gridCol w:w="2429"/>
        <w:gridCol w:w="219"/>
        <w:gridCol w:w="5094"/>
      </w:tblGrid>
      <w:tr w:rsidR="00966EE2" w:rsidRPr="00A15A5A" w:rsidTr="00BC31D8">
        <w:trPr>
          <w:trHeight w:val="795"/>
        </w:trPr>
        <w:tc>
          <w:tcPr>
            <w:tcW w:w="9571" w:type="dxa"/>
            <w:gridSpan w:val="4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Цель: 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определение уровней сформированности устойчивых навыков безопасного поведения на улицах и дорогах у учащихся 1 классов</w:t>
            </w:r>
          </w:p>
        </w:tc>
      </w:tr>
      <w:tr w:rsidR="00966EE2" w:rsidRPr="00A15A5A" w:rsidTr="00BC31D8">
        <w:tc>
          <w:tcPr>
            <w:tcW w:w="9571" w:type="dxa"/>
            <w:gridSpan w:val="4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Инструкция по применению: 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Дорогие ребята! Все вы становитесь взрослыми, каждому из вас необходимо знать правила дорожного движения, уметь их применять. Сегодня мы предлагаем вам выполнить задания. Внимательно прослушайте вопросы и обведите буквы правильного ответа 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1.Кого называют пешеходом?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А) </w:t>
            </w:r>
            <w:r w:rsidRPr="00A15A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Человек, который идет по дороге пешком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Б) человек, который ходит по помещениям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2.Что такое транспорт?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Средства для перемещения людей, грузов.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Игрушки для детских игр.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3.Для чего предназначен тротуар?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Тротуар – это дорожка для людей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Тротуар – место для детских игр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4.Что такое перекресток?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Пересечение дорог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Название магазина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5. Где надо переходить улицу?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Переходить улицу можно на светофоре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Переходить улицу можно по «пешеходному переходу»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В) По всему участку дороги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7. Кому дает команды пешеходный светофор?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Для всех участников движения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Для первоклассников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8. При каком сигнале светофора можно переходить улицу?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Красный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Желтый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В) Зеленый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9.Зачем нужны дорожные знаки?</w:t>
            </w: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Для красоты и эстетики улиц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Б) Для знания и соблюдения правил дорожного движения </w:t>
            </w:r>
          </w:p>
        </w:tc>
      </w:tr>
      <w:tr w:rsidR="00966EE2" w:rsidRPr="00A15A5A" w:rsidTr="00BC31D8">
        <w:tc>
          <w:tcPr>
            <w:tcW w:w="4553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10.Где можно кататься на велосипеде?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А) На проезжей части улицы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Б) На специально отведенных местах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92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Критерии</w:t>
            </w:r>
          </w:p>
        </w:tc>
        <w:tc>
          <w:tcPr>
            <w:tcW w:w="2919" w:type="dxa"/>
            <w:gridSpan w:val="2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Показатели</w:t>
            </w:r>
          </w:p>
        </w:tc>
        <w:tc>
          <w:tcPr>
            <w:tcW w:w="4760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i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Оценка</w:t>
            </w: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92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Я пешеход</w:t>
            </w:r>
          </w:p>
        </w:tc>
        <w:tc>
          <w:tcPr>
            <w:tcW w:w="2919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1.1Умения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1.2 Умения применять правила поведения во дворах, жилых зонах, на тротуаре, при движении группой, в транспорте, при езде на велосипеде</w:t>
            </w:r>
          </w:p>
        </w:tc>
        <w:tc>
          <w:tcPr>
            <w:tcW w:w="4760" w:type="dxa"/>
          </w:tcPr>
          <w:tbl>
            <w:tblPr>
              <w:tblStyle w:val="a7"/>
              <w:tblpPr w:leftFromText="180" w:rightFromText="180" w:vertAnchor="text" w:horzAnchor="margin" w:tblpY="61"/>
              <w:tblW w:w="42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99"/>
              <w:gridCol w:w="346"/>
              <w:gridCol w:w="346"/>
              <w:gridCol w:w="346"/>
              <w:gridCol w:w="346"/>
              <w:gridCol w:w="529"/>
              <w:gridCol w:w="349"/>
              <w:gridCol w:w="346"/>
              <w:gridCol w:w="346"/>
              <w:gridCol w:w="349"/>
              <w:gridCol w:w="476"/>
            </w:tblGrid>
            <w:tr w:rsidR="00966EE2" w:rsidRPr="00A15A5A" w:rsidTr="00BC31D8">
              <w:trPr>
                <w:trHeight w:val="845"/>
              </w:trPr>
              <w:tc>
                <w:tcPr>
                  <w:tcW w:w="78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№ вопроса</w:t>
                  </w:r>
                </w:p>
              </w:tc>
              <w:tc>
                <w:tcPr>
                  <w:tcW w:w="323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4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424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387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7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8</w:t>
                  </w:r>
                </w:p>
              </w:tc>
              <w:tc>
                <w:tcPr>
                  <w:tcW w:w="372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416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10</w:t>
                  </w:r>
                </w:p>
              </w:tc>
            </w:tr>
            <w:tr w:rsidR="00966EE2" w:rsidRPr="00A15A5A" w:rsidTr="00BC31D8">
              <w:trPr>
                <w:trHeight w:val="567"/>
              </w:trPr>
              <w:tc>
                <w:tcPr>
                  <w:tcW w:w="78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Пр. ответы</w:t>
                  </w:r>
                </w:p>
              </w:tc>
              <w:tc>
                <w:tcPr>
                  <w:tcW w:w="323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4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424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а,б</w:t>
                  </w:r>
                </w:p>
              </w:tc>
              <w:tc>
                <w:tcPr>
                  <w:tcW w:w="387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</w:t>
                  </w:r>
                </w:p>
              </w:tc>
              <w:tc>
                <w:tcPr>
                  <w:tcW w:w="372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  <w:tc>
                <w:tcPr>
                  <w:tcW w:w="416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</w:t>
                  </w:r>
                </w:p>
              </w:tc>
            </w:tr>
            <w:tr w:rsidR="00966EE2" w:rsidRPr="00A15A5A" w:rsidTr="00BC31D8">
              <w:trPr>
                <w:trHeight w:val="290"/>
              </w:trPr>
              <w:tc>
                <w:tcPr>
                  <w:tcW w:w="78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баллы</w:t>
                  </w:r>
                </w:p>
              </w:tc>
              <w:tc>
                <w:tcPr>
                  <w:tcW w:w="323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49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424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87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0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72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416" w:type="dxa"/>
                </w:tcPr>
                <w:p w:rsidR="00966EE2" w:rsidRPr="00A15A5A" w:rsidRDefault="00966EE2" w:rsidP="00BC31D8">
                  <w:pPr>
                    <w:pStyle w:val="a6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15A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</w:p>
              </w:tc>
            </w:tr>
          </w:tbl>
          <w:p w:rsidR="00966EE2" w:rsidRPr="00A15A5A" w:rsidRDefault="00966EE2" w:rsidP="00BC31D8">
            <w:pPr>
              <w:jc w:val="right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  <w:p w:rsidR="00966EE2" w:rsidRPr="00A15A5A" w:rsidRDefault="00966EE2" w:rsidP="00BC31D8">
            <w:pPr>
              <w:jc w:val="right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</w:tr>
    </w:tbl>
    <w:p w:rsidR="00966EE2" w:rsidRPr="00A15A5A" w:rsidRDefault="00966EE2" w:rsidP="00966EE2">
      <w:pP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sectPr w:rsidR="00966EE2" w:rsidRPr="00A15A5A" w:rsidSect="00BC31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6EE2" w:rsidRPr="00A15A5A" w:rsidRDefault="00966EE2" w:rsidP="00966EE2">
      <w:pPr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lastRenderedPageBreak/>
        <w:t>Харатеристика уровней сформированностей</w:t>
      </w:r>
      <w:r w:rsidRPr="00A15A5A">
        <w:rPr>
          <w:rFonts w:ascii="Times New Roman" w:hAnsi="Times New Roman" w:cs="Times New Roman"/>
          <w:sz w:val="26"/>
          <w:szCs w:val="26"/>
        </w:rPr>
        <w:t xml:space="preserve"> устойчивых навыков безопасного поведения на улицах и дорогах в 1 классе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66EE2" w:rsidRPr="00A15A5A" w:rsidTr="00BC31D8">
        <w:tc>
          <w:tcPr>
            <w:tcW w:w="3190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Высокий уровень</w:t>
            </w:r>
          </w:p>
        </w:tc>
        <w:tc>
          <w:tcPr>
            <w:tcW w:w="3190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Средний уровень</w:t>
            </w:r>
          </w:p>
        </w:tc>
        <w:tc>
          <w:tcPr>
            <w:tcW w:w="3191" w:type="dxa"/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i/>
                <w:sz w:val="26"/>
                <w:szCs w:val="26"/>
              </w:rPr>
              <w:t>Низкий уровень</w:t>
            </w:r>
          </w:p>
        </w:tc>
      </w:tr>
      <w:tr w:rsidR="00966EE2" w:rsidRPr="00A15A5A" w:rsidTr="00BC31D8">
        <w:tc>
          <w:tcPr>
            <w:tcW w:w="319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11 баллов  – ребенок знает, как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переходов), умеет применять правила поведения во дворах, жилых зонах, на тротуаре, при движении группой, в транспорте, при езде на велосипеде  </w:t>
            </w:r>
          </w:p>
        </w:tc>
        <w:tc>
          <w:tcPr>
            <w:tcW w:w="3190" w:type="dxa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8-10 баллов одно  из умений не сформировано, ребенок знает как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переходов), или умеет применять правила поведения во дворах, жилых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 xml:space="preserve">  зонах, на тротуаре, при движении группой, в транспорте, при езде на велосипеде</w:t>
            </w:r>
          </w:p>
        </w:tc>
        <w:tc>
          <w:tcPr>
            <w:tcW w:w="3191" w:type="dxa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Менее 8 баллов</w:t>
            </w:r>
          </w:p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Основная часть умений не сформирована.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E04F0" w:rsidRPr="00A15A5A" w:rsidRDefault="000E04F0" w:rsidP="00A15A5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F2000" w:rsidRPr="00A15A5A" w:rsidRDefault="00AF2000" w:rsidP="00AF20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66EE2" w:rsidRPr="00A15A5A" w:rsidRDefault="00966EE2" w:rsidP="00966EE2">
      <w:pPr>
        <w:shd w:val="clear" w:color="auto" w:fill="FFFFFF"/>
        <w:tabs>
          <w:tab w:val="left" w:pos="701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Промежуточная аттестационная работа (тестирование) во 2 классе</w:t>
      </w:r>
    </w:p>
    <w:p w:rsidR="00966EE2" w:rsidRPr="00A15A5A" w:rsidRDefault="00966EE2" w:rsidP="00966EE2">
      <w:pPr>
        <w:pStyle w:val="a6"/>
        <w:numPr>
          <w:ilvl w:val="0"/>
          <w:numId w:val="26"/>
        </w:numPr>
        <w:shd w:val="clear" w:color="auto" w:fill="FFFFFF"/>
        <w:tabs>
          <w:tab w:val="left" w:pos="701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"/>
        <w:gridCol w:w="4219"/>
        <w:gridCol w:w="5352"/>
      </w:tblGrid>
      <w:tr w:rsidR="00966EE2" w:rsidRPr="00A15A5A" w:rsidTr="00BC31D8">
        <w:trPr>
          <w:gridBefore w:val="1"/>
          <w:wBefore w:w="318" w:type="dxa"/>
          <w:trHeight w:val="795"/>
        </w:trPr>
        <w:tc>
          <w:tcPr>
            <w:tcW w:w="9571" w:type="dxa"/>
            <w:gridSpan w:val="2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Цель: 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определение уровней сформированности устойчивых навыков безопасного поведения на улицах и дорогах у учащихся 2 классов</w:t>
            </w:r>
          </w:p>
        </w:tc>
      </w:tr>
      <w:tr w:rsidR="00966EE2" w:rsidRPr="00A15A5A" w:rsidTr="00BC31D8">
        <w:trPr>
          <w:gridBefore w:val="1"/>
          <w:wBefore w:w="318" w:type="dxa"/>
        </w:trPr>
        <w:tc>
          <w:tcPr>
            <w:tcW w:w="9571" w:type="dxa"/>
            <w:gridSpan w:val="2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Инструкция по применению: 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Дорогие ребята! Все вы становитесь взрослыми, каждому из вас необходимо знать правила дорожного движения, уметь их применять. Сегодня мы предлагаем вам выполнить задания. Внимательно прочитайте вопросы и обведите буквы правильного ответа </w:t>
            </w: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1453515</wp:posOffset>
                  </wp:positionH>
                  <wp:positionV relativeFrom="paragraph">
                    <wp:posOffset>236855</wp:posOffset>
                  </wp:positionV>
                  <wp:extent cx="742950" cy="685800"/>
                  <wp:effectExtent l="19050" t="0" r="0" b="0"/>
                  <wp:wrapNone/>
                  <wp:docPr id="1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186" t="8351" r="24399" b="9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А.Как должен поступить пешеход в этой ситуации?</w:t>
            </w:r>
          </w:p>
        </w:tc>
        <w:tc>
          <w:tcPr>
            <w:tcW w:w="535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Пройти перед автомобилем, убедившись, что он остановился и уступает Вам дорогу.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Пройти первым.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3. Уступить автомобилю.  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:rsidR="00966EE2" w:rsidRPr="00A15A5A" w:rsidRDefault="00966EE2" w:rsidP="00BC31D8">
            <w:pP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Б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.Как перейти проезжую часть дороги, если рядом нет пешеходного перехода?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Пропустить транспорт, движущийся слева, дойти до середины; затем закончить переход, при отсутствии транспорта справа.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2. Переход запрещен, нужно дойти до 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ближайшего пешеходного перехода; 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3. Переходить можно только при отсутствии транспорта или достаточного удаления его от места перехода. </w:t>
            </w: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:rsidR="00966EE2" w:rsidRPr="00A15A5A" w:rsidRDefault="00966EE2" w:rsidP="00BC31D8">
            <w:pP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noProof/>
                <w:color w:val="1F497D" w:themeColor="text2"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2198370</wp:posOffset>
                  </wp:positionH>
                  <wp:positionV relativeFrom="paragraph">
                    <wp:posOffset>97790</wp:posOffset>
                  </wp:positionV>
                  <wp:extent cx="361950" cy="361950"/>
                  <wp:effectExtent l="19050" t="0" r="0" b="0"/>
                  <wp:wrapNone/>
                  <wp:docPr id="3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В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Что обозначает этот знак?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4834890</wp:posOffset>
                  </wp:positionH>
                  <wp:positionV relativeFrom="paragraph">
                    <wp:posOffset>19050</wp:posOffset>
                  </wp:positionV>
                  <wp:extent cx="304800" cy="285750"/>
                  <wp:effectExtent l="19050" t="0" r="0" b="0"/>
                  <wp:wrapNone/>
                  <wp:docPr id="4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507" t="8562" r="8186" b="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Велосипедная дорожка;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Езда на велосипеде запрещена;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 Стоянка для велосипедов.</w:t>
            </w: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Г.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Что обозначает этот знак?</w:t>
            </w:r>
          </w:p>
          <w:p w:rsidR="00966EE2" w:rsidRPr="00A15A5A" w:rsidRDefault="005851C8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78.05pt;margin-top:3.8pt;width:29.55pt;height:29.95pt;z-index:251667456">
                  <v:imagedata r:id="rId8" o:title=""/>
                </v:shape>
                <o:OLEObject Type="Embed" ProgID="PBrush" ShapeID="_x0000_s1026" DrawAspect="Content" ObjectID="_1798623698" r:id="rId9"/>
              </w:object>
            </w:r>
          </w:p>
        </w:tc>
        <w:tc>
          <w:tcPr>
            <w:tcW w:w="535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Надземный переход;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Подземный переход;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 Движение пешеходов запрещено.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Д.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Что обозначает данный знак?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2063115</wp:posOffset>
                  </wp:positionH>
                  <wp:positionV relativeFrom="paragraph">
                    <wp:posOffset>157480</wp:posOffset>
                  </wp:positionV>
                  <wp:extent cx="428625" cy="552450"/>
                  <wp:effectExtent l="19050" t="0" r="9525" b="0"/>
                  <wp:wrapNone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2488" t="21542" r="42068" b="5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Стоянка автотранспорта;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Место стоянки легковых такси;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 Место остановки трамвая;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 Место остановки автобуса и (или) троллейбуса.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8"/>
        </w:trPr>
        <w:tc>
          <w:tcPr>
            <w:tcW w:w="4537" w:type="dxa"/>
            <w:gridSpan w:val="2"/>
          </w:tcPr>
          <w:p w:rsidR="00966EE2" w:rsidRPr="00A15A5A" w:rsidRDefault="005851C8" w:rsidP="00BC31D8">
            <w:pP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pict>
                <v:group id="_x0000_s1027" style="position:absolute;margin-left:119.75pt;margin-top:14pt;width:77.95pt;height:40.3pt;z-index:251668480;mso-position-horizontal-relative:text;mso-position-vertical-relative:text" coordorigin="2207,1202" coordsize="2649,2180">
                  <v:shape id="_x0000_s1028" type="#_x0000_t75" style="position:absolute;left:2207;top:1202;width:2649;height:2180">
                    <v:imagedata r:id="rId11" o:title="" croptop="6680f" cropbottom="6782f" cropleft="6354f" cropright="6160f"/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_x0000_s1029" type="#_x0000_t68" style="position:absolute;left:3912;top:2109;width:220;height:1003;rotation:3701857fd">
                    <v:textbox style="layout-flow:vertical-ideographic"/>
                  </v:shape>
                </v:group>
              </w:pict>
            </w:r>
            <w:r w:rsidR="00966EE2"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Е.</w:t>
            </w:r>
            <w:r w:rsidR="00966EE2"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Выбери один из знаков, который подходит к картинке.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2" w:type="dxa"/>
          </w:tcPr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:rsidR="00966EE2" w:rsidRPr="00A15A5A" w:rsidRDefault="00966EE2" w:rsidP="00BC31D8">
            <w:pPr>
              <w:pStyle w:val="ab"/>
              <w:rPr>
                <w:rFonts w:eastAsia="Arial Unicode MS"/>
                <w:sz w:val="26"/>
                <w:szCs w:val="26"/>
              </w:rPr>
            </w:pPr>
            <w:r w:rsidRPr="00A15A5A">
              <w:rPr>
                <w:color w:val="1F497D" w:themeColor="text2"/>
                <w:sz w:val="26"/>
                <w:szCs w:val="26"/>
              </w:rPr>
              <w:t>Ж</w:t>
            </w:r>
            <w:r w:rsidRPr="00A15A5A">
              <w:rPr>
                <w:sz w:val="26"/>
                <w:szCs w:val="26"/>
              </w:rPr>
              <w:t>. Как вести себя при переходе проезжей части в ненастную погоду?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1777365</wp:posOffset>
                  </wp:positionH>
                  <wp:positionV relativeFrom="paragraph">
                    <wp:posOffset>107950</wp:posOffset>
                  </wp:positionV>
                  <wp:extent cx="514350" cy="352425"/>
                  <wp:effectExtent l="19050" t="0" r="0" b="0"/>
                  <wp:wrapNone/>
                  <wp:docPr id="5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695" t="7538" r="9399" b="10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</w:tcPr>
          <w:p w:rsidR="00966EE2" w:rsidRPr="00A15A5A" w:rsidRDefault="00966EE2" w:rsidP="00BC31D8">
            <w:pPr>
              <w:ind w:left="3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Воздержаться от перехода до окончания дождя или снегопада;</w:t>
            </w:r>
          </w:p>
          <w:p w:rsidR="00966EE2" w:rsidRPr="00A15A5A" w:rsidRDefault="00966EE2" w:rsidP="00BC31D8">
            <w:pPr>
              <w:ind w:left="3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Дождаться зеленого сигнала светофора и, не обращая внимание на погоду, перейти проезжую часть;</w:t>
            </w:r>
          </w:p>
          <w:p w:rsidR="00966EE2" w:rsidRPr="00A15A5A" w:rsidRDefault="00966EE2" w:rsidP="00BC31D8">
            <w:pPr>
              <w:ind w:left="3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3. Быть особенно внимательным, при переходе на зеленый сигнал светофора , если на улице сыро или скользко, машина не может резко остановиться, даже если водитель сразу нажмет на тормоз. </w:t>
            </w:r>
          </w:p>
          <w:p w:rsidR="00966EE2" w:rsidRPr="00A15A5A" w:rsidRDefault="00966EE2" w:rsidP="00BC31D8">
            <w:pPr>
              <w:pStyle w:val="a6"/>
              <w:tabs>
                <w:tab w:val="left" w:pos="701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:rsidR="00966EE2" w:rsidRPr="00A15A5A" w:rsidRDefault="00966EE2" w:rsidP="00BC31D8">
            <w:pPr>
              <w:pStyle w:val="ab"/>
              <w:rPr>
                <w:color w:val="1F497D" w:themeColor="text2"/>
                <w:sz w:val="26"/>
                <w:szCs w:val="26"/>
              </w:rPr>
            </w:pPr>
            <w:r w:rsidRPr="00A15A5A">
              <w:rPr>
                <w:noProof/>
                <w:color w:val="1F497D" w:themeColor="text2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2196465</wp:posOffset>
                  </wp:positionH>
                  <wp:positionV relativeFrom="paragraph">
                    <wp:posOffset>54610</wp:posOffset>
                  </wp:positionV>
                  <wp:extent cx="419100" cy="419100"/>
                  <wp:effectExtent l="19050" t="0" r="0" b="0"/>
                  <wp:wrapNone/>
                  <wp:docPr id="10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104" t="51257" r="51738" b="18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5A5A">
              <w:rPr>
                <w:color w:val="1F497D" w:themeColor="text2"/>
                <w:sz w:val="26"/>
                <w:szCs w:val="26"/>
              </w:rPr>
              <w:t>З.Что обозначает данный знак?</w:t>
            </w:r>
          </w:p>
        </w:tc>
        <w:tc>
          <w:tcPr>
            <w:tcW w:w="535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Движение велосипедов запрещено;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Велосипедная дорожка.</w:t>
            </w:r>
          </w:p>
          <w:p w:rsidR="00966EE2" w:rsidRPr="00A15A5A" w:rsidRDefault="00966EE2" w:rsidP="00BC31D8">
            <w:pPr>
              <w:ind w:left="3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66EE2" w:rsidRPr="00A15A5A" w:rsidTr="00BC3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7" w:type="dxa"/>
            <w:gridSpan w:val="2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1F497D" w:themeColor="text2"/>
                <w:sz w:val="26"/>
                <w:szCs w:val="26"/>
              </w:rPr>
              <w:t>И.</w:t>
            </w: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Что обозначает данный знак?</w:t>
            </w:r>
          </w:p>
          <w:p w:rsidR="00966EE2" w:rsidRPr="00A15A5A" w:rsidRDefault="00966EE2" w:rsidP="00BC31D8">
            <w:pPr>
              <w:pStyle w:val="ab"/>
              <w:rPr>
                <w:noProof/>
                <w:color w:val="1F497D" w:themeColor="text2"/>
                <w:sz w:val="26"/>
                <w:szCs w:val="26"/>
                <w:lang w:eastAsia="ru-RU"/>
              </w:rPr>
            </w:pPr>
            <w:r w:rsidRPr="00A15A5A">
              <w:rPr>
                <w:noProof/>
                <w:color w:val="1F497D" w:themeColor="text2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4445</wp:posOffset>
                  </wp:positionV>
                  <wp:extent cx="390525" cy="409575"/>
                  <wp:effectExtent l="19050" t="0" r="9525" b="0"/>
                  <wp:wrapNone/>
                  <wp:docPr id="6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2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 Пешеходный переход.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Пешеходная дорожка;</w:t>
            </w:r>
          </w:p>
          <w:p w:rsidR="00966EE2" w:rsidRPr="00A15A5A" w:rsidRDefault="00966EE2" w:rsidP="00BC31D8">
            <w:pPr>
              <w:shd w:val="clear" w:color="auto" w:fill="FFFFFF"/>
              <w:tabs>
                <w:tab w:val="left" w:pos="70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966EE2" w:rsidRPr="00A15A5A" w:rsidRDefault="00966EE2" w:rsidP="00966EE2">
      <w:pPr>
        <w:pStyle w:val="a6"/>
        <w:shd w:val="clear" w:color="auto" w:fill="FFFFFF"/>
        <w:tabs>
          <w:tab w:val="left" w:pos="701"/>
        </w:tabs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 xml:space="preserve"> </w:t>
      </w:r>
      <w:r w:rsidRPr="00A15A5A">
        <w:rPr>
          <w:rFonts w:ascii="Times New Roman" w:hAnsi="Times New Roman" w:cs="Times New Roman"/>
          <w:color w:val="1F497D" w:themeColor="text2"/>
          <w:sz w:val="26"/>
          <w:szCs w:val="26"/>
        </w:rPr>
        <w:t>Ключ к тесту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59"/>
        <w:gridCol w:w="1076"/>
        <w:gridCol w:w="1076"/>
      </w:tblGrid>
      <w:tr w:rsidR="00966EE2" w:rsidRPr="00A15A5A" w:rsidTr="00BC31D8">
        <w:trPr>
          <w:trHeight w:val="268"/>
        </w:trPr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1б.</w:t>
            </w:r>
          </w:p>
        </w:tc>
      </w:tr>
      <w:tr w:rsidR="00966EE2" w:rsidRPr="00A15A5A" w:rsidTr="00BC31D8">
        <w:trPr>
          <w:trHeight w:val="204"/>
        </w:trPr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Е.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Ж.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1159" w:type="dxa"/>
          </w:tcPr>
          <w:p w:rsidR="00966EE2" w:rsidRPr="00A15A5A" w:rsidRDefault="00966EE2" w:rsidP="00BC31D8">
            <w:pPr>
              <w:ind w:left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И.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076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ind w:left="175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1б</w:t>
            </w:r>
          </w:p>
        </w:tc>
      </w:tr>
    </w:tbl>
    <w:p w:rsidR="00966EE2" w:rsidRPr="00A15A5A" w:rsidRDefault="00966EE2" w:rsidP="00966EE2">
      <w:pPr>
        <w:rPr>
          <w:rFonts w:ascii="Times New Roman" w:eastAsia="Arial Unicode MS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eastAsia="Arial Unicode MS" w:hAnsi="Times New Roman" w:cs="Times New Roman"/>
          <w:color w:val="000000"/>
          <w:sz w:val="26"/>
          <w:szCs w:val="26"/>
        </w:rPr>
        <w:t>Подситываем баллы, баллы суммируются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Высокий уровень-  </w:t>
      </w:r>
      <w:r w:rsidRPr="00A15A5A">
        <w:rPr>
          <w:rFonts w:ascii="Times New Roman" w:hAnsi="Times New Roman" w:cs="Times New Roman"/>
          <w:sz w:val="26"/>
          <w:szCs w:val="26"/>
        </w:rPr>
        <w:t>9 баллов – ребенок самостоятельно умеет осуществлять  действия по правилам ПДД. Умеет самостоятельно ориентироваться в дорожной обстановке и не создавать помех движению транспорта.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Средний уровень</w:t>
      </w:r>
      <w:r w:rsidRPr="00A15A5A">
        <w:rPr>
          <w:rFonts w:ascii="Times New Roman" w:hAnsi="Times New Roman" w:cs="Times New Roman"/>
          <w:sz w:val="26"/>
          <w:szCs w:val="26"/>
        </w:rPr>
        <w:t xml:space="preserve"> – 6 -8 баллов – (один или два показателя отсутствует) Учащийся осознано 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Низкий уровень</w:t>
      </w:r>
      <w:r w:rsidRPr="00A15A5A">
        <w:rPr>
          <w:rFonts w:ascii="Times New Roman" w:hAnsi="Times New Roman" w:cs="Times New Roman"/>
          <w:sz w:val="26"/>
          <w:szCs w:val="26"/>
        </w:rPr>
        <w:t xml:space="preserve"> – 0-5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shd w:val="clear" w:color="auto" w:fill="FFFFFF"/>
        <w:tabs>
          <w:tab w:val="left" w:pos="667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Итоговое тестирование для учащихся 2 класса</w:t>
      </w: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66EE2" w:rsidRPr="00A15A5A" w:rsidTr="00BC31D8">
        <w:trPr>
          <w:trHeight w:val="795"/>
        </w:trPr>
        <w:tc>
          <w:tcPr>
            <w:tcW w:w="9571" w:type="dxa"/>
          </w:tcPr>
          <w:p w:rsidR="00966EE2" w:rsidRPr="00A15A5A" w:rsidRDefault="00966EE2" w:rsidP="00BC31D8">
            <w:pPr>
              <w:pStyle w:val="a6"/>
              <w:ind w:left="0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Цель: </w:t>
            </w: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определение уровней сформированности устойчивых навыков безопасного поведения на улицах и дорогах у учащихся 2 классов</w:t>
            </w:r>
          </w:p>
        </w:tc>
      </w:tr>
      <w:tr w:rsidR="00966EE2" w:rsidRPr="00A15A5A" w:rsidTr="00BC31D8">
        <w:tc>
          <w:tcPr>
            <w:tcW w:w="9571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Инструкция по применению: </w:t>
            </w:r>
          </w:p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A15A5A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Дорогие ребята! Все вы становитесь взрослыми, каждому из вас необходимо знать правила дорожного движения, уметь их применять. Сегодня мы предлагаем вам выполнить задания. Внимательно прочитайте вопросы и обведите буквы правильного ответа 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670"/>
              <w:gridCol w:w="4670"/>
            </w:tblGrid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>1.Где разрешается кататься на санках и лыжах?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966EE2">
                  <w:pPr>
                    <w:pStyle w:val="a6"/>
                    <w:numPr>
                      <w:ilvl w:val="0"/>
                      <w:numId w:val="27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lastRenderedPageBreak/>
                    <w:t>По дороге, предназначенной для пешеходов.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2. По правой стороне проезжей части.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lastRenderedPageBreak/>
                    <w:t>3. В специально отведенных местах для массового отдыха, где нет опасности выезда на проезжую часть.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lastRenderedPageBreak/>
                    <w:t>2.Как должен поступить пешеход, стоящий у края проезжей части, при приближении транспортного средства с включенным проблесковым маячком и специальным звуковым сигналом?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1.Как можно скорее перейти проезжую часть.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2. Воздержаться от перехода проезжей части.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 xml:space="preserve">3.Как должны двигаться лица, ведущие мотоцикл, мопед или велосипед, за пределами населенного пункта? 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1.По краю проезжей части навстречу движению транспортных средств</w:t>
                  </w: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 xml:space="preserve">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2.По краю проезжей части по ходу движения транспортных средств.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3.По тротуару. 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4.По тротуару или велосипедной дорожке.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>4.Когда водитель должен уступить дорогу пешеходам?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1.При выезде на дорогу из дворов.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2.При съезде с дороги во двор.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3.При выезде на дорогу с автозаправочных станций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4.Во всех перечисленных случаях.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>5.Разрешается ли движение пешеходов по дороге, обозначенной знаком «Автомагистраль»?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1. Запрещается.  2. Разрешается идти только вне населенных пунктов навстречу движению транспортных средств.  3. Разрешается идти вне населенных пунктов по ходу движения транспортных средств.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 xml:space="preserve">6.В каком случае разрешается переходить дорогу в произвольном месте? 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1.Всегда, если это безопасно.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2.Если в зоне видимости нет перекрестка или пешеходного перехода, и дорога хорошо просматривается в обе стороны.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3.В произвольном месте переходить дорогу нельзя.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 xml:space="preserve">7.Где следует переходить дорогу, если обозначенного пешеходного перехода нет? 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lastRenderedPageBreak/>
                    <w:t xml:space="preserve">1. На перекрестках по линии тротуаров или обочин.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2. В любом месте, если поблизости нет </w:t>
                  </w: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lastRenderedPageBreak/>
                    <w:t xml:space="preserve">перекрестка и дорога просматривается в обе стороны.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3. Во всех перечисленных случаях.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lastRenderedPageBreak/>
                    <w:t xml:space="preserve">8.Можно ли переходить дорогу вне пешеходного перехода, если она просматривается только в одном направлении? 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 Можно.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2. Нельзя</w:t>
                  </w:r>
                </w:p>
                <w:p w:rsidR="00966EE2" w:rsidRPr="00A15A5A" w:rsidRDefault="00966EE2" w:rsidP="00BC31D8">
                  <w:pPr>
                    <w:rPr>
                      <w:rFonts w:ascii="Times New Roman" w:hAnsi="Times New Roman" w:cs="Times New Roman"/>
                      <w:bCs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 xml:space="preserve"> 9.В каких местах запрещено пешеходу переходить через дорогу?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 На крутых поворотах.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2. В местах, где дорога идет на подъем.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3. Около туннелей и мостов.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>4.Во всех перечисленных случаях.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</w:p>
              </w:tc>
            </w:tr>
            <w:tr w:rsidR="00966EE2" w:rsidRPr="00A15A5A" w:rsidTr="00BC31D8"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  <w:t>10.Разрешается ли переходить дорогу с разделительной полосой вне пешеходного перехода?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670" w:type="dxa"/>
                </w:tcPr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1. Разрешается.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  <w:r w:rsidRPr="00A15A5A"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  <w:t xml:space="preserve">2. Не разрешается. </w:t>
                  </w:r>
                </w:p>
                <w:p w:rsidR="00966EE2" w:rsidRPr="00A15A5A" w:rsidRDefault="00966EE2" w:rsidP="00BC31D8">
                  <w:pPr>
                    <w:pStyle w:val="a6"/>
                    <w:ind w:left="0"/>
                    <w:rPr>
                      <w:rFonts w:ascii="Times New Roman" w:hAnsi="Times New Roman" w:cs="Times New Roman"/>
                      <w:bCs/>
                      <w:iCs/>
                      <w:sz w:val="26"/>
                      <w:szCs w:val="26"/>
                      <w:shd w:val="clear" w:color="auto" w:fill="FFFFFF"/>
                      <w:lang w:eastAsia="ru-RU"/>
                    </w:rPr>
                  </w:pPr>
                </w:p>
              </w:tc>
            </w:tr>
          </w:tbl>
          <w:p w:rsidR="00966EE2" w:rsidRPr="00A15A5A" w:rsidRDefault="00966EE2" w:rsidP="00BC31D8">
            <w:pPr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</w:p>
        </w:tc>
      </w:tr>
    </w:tbl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Ключ к тесту</w:t>
      </w:r>
    </w:p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"/>
        <w:gridCol w:w="708"/>
        <w:gridCol w:w="708"/>
      </w:tblGrid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  <w:tr w:rsidR="00966EE2" w:rsidRPr="00A15A5A" w:rsidTr="00BC31D8">
        <w:tc>
          <w:tcPr>
            <w:tcW w:w="88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</w:tr>
    </w:tbl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Всего 10 баллов</w:t>
      </w:r>
    </w:p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Высокий уровень - </w:t>
      </w:r>
      <w:r w:rsidRPr="00A15A5A">
        <w:rPr>
          <w:rFonts w:ascii="Times New Roman" w:hAnsi="Times New Roman" w:cs="Times New Roman"/>
          <w:sz w:val="26"/>
          <w:szCs w:val="26"/>
        </w:rPr>
        <w:t>10 баллов</w:t>
      </w:r>
    </w:p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Ребенок самостоятельно ориентируется в дорожной ситуации, осознанно оценивает опасные и безопасные действия, анализирует ситуацию на дорогах, пользуясь правилами ПДД, умеет переходить регулируемые  и нерегулируемые</w:t>
      </w:r>
      <w:r w:rsidRPr="00A15A5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5A5A">
        <w:rPr>
          <w:rFonts w:ascii="Times New Roman" w:hAnsi="Times New Roman" w:cs="Times New Roman"/>
          <w:sz w:val="26"/>
          <w:szCs w:val="26"/>
        </w:rPr>
        <w:t>участки дороги.</w:t>
      </w:r>
    </w:p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Средний уровень - </w:t>
      </w:r>
      <w:r w:rsidRPr="00A15A5A">
        <w:rPr>
          <w:rFonts w:ascii="Times New Roman" w:hAnsi="Times New Roman" w:cs="Times New Roman"/>
          <w:sz w:val="26"/>
          <w:szCs w:val="26"/>
        </w:rPr>
        <w:t xml:space="preserve">один или три показателя отсутствует.  Учащийся осознано  приступает к выполнению заданий по ПДД, однако без внешней помощи </w:t>
      </w:r>
      <w:r w:rsidRPr="00A15A5A">
        <w:rPr>
          <w:rFonts w:ascii="Times New Roman" w:hAnsi="Times New Roman" w:cs="Times New Roman"/>
          <w:sz w:val="26"/>
          <w:szCs w:val="26"/>
        </w:rPr>
        <w:lastRenderedPageBreak/>
        <w:t>организовать свои действия и довести их до конца не может; в сотрудничестве с учителем работает относительно успешно.</w:t>
      </w:r>
    </w:p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vanish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Низкий уровень -</w:t>
      </w:r>
      <w:r w:rsidRPr="00A15A5A">
        <w:rPr>
          <w:rFonts w:ascii="Times New Roman" w:hAnsi="Times New Roman" w:cs="Times New Roman"/>
          <w:sz w:val="26"/>
          <w:szCs w:val="26"/>
        </w:rPr>
        <w:t xml:space="preserve"> Менее 6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умения.</w:t>
      </w:r>
    </w:p>
    <w:p w:rsidR="00966EE2" w:rsidRPr="00A15A5A" w:rsidRDefault="00966EE2" w:rsidP="00966EE2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A15A5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966EE2" w:rsidRPr="00A15A5A" w:rsidRDefault="00966EE2" w:rsidP="00966EE2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color w:val="000000"/>
          <w:sz w:val="26"/>
          <w:szCs w:val="26"/>
        </w:rPr>
        <w:t>Итоговое тестирование (5-6 кл)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vanish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-50800</wp:posOffset>
            </wp:positionV>
            <wp:extent cx="1966595" cy="1431925"/>
            <wp:effectExtent l="19050" t="0" r="0" b="0"/>
            <wp:wrapNone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186" t="8351" r="24399" b="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color w:val="000000"/>
          <w:sz w:val="26"/>
          <w:szCs w:val="26"/>
        </w:rPr>
        <w:t>1. Как должен поступить пешеход в этой ситуации?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Пройти перед автомобилем, убедившись, что он остановился и уступает Вам дорогу.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Пройти первым.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3. Уступить автомобилю 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93345</wp:posOffset>
            </wp:positionV>
            <wp:extent cx="1973580" cy="1392555"/>
            <wp:effectExtent l="1905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118" t="10919" r="10905" b="1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Как правильно переходить проезжую часть 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В любом месте по пешеходному переходу.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За спиной и перед грудью регулировщика, убедившись, что транспорт вас пропускает.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Переход запрещен.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142875</wp:posOffset>
            </wp:positionV>
            <wp:extent cx="1946275" cy="146240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820" t="8977" r="8504" b="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pStyle w:val="ab"/>
        <w:ind w:left="2835"/>
        <w:rPr>
          <w:rFonts w:eastAsia="Arial Unicode MS"/>
          <w:sz w:val="26"/>
          <w:szCs w:val="26"/>
        </w:rPr>
      </w:pPr>
      <w:r w:rsidRPr="00A15A5A">
        <w:rPr>
          <w:sz w:val="26"/>
          <w:szCs w:val="26"/>
        </w:rPr>
        <w:t>3. С какой стороны регулировщика разрешен переход 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Переход запрещен.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За спиной и перед грудью регулировщика.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В любом месте по пешеходному переходу.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A15A5A" w:rsidP="00966EE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33020</wp:posOffset>
            </wp:positionV>
            <wp:extent cx="1939290" cy="1457325"/>
            <wp:effectExtent l="1905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621" t="12762" r="9335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A15A5A">
      <w:pPr>
        <w:ind w:left="2835"/>
        <w:jc w:val="both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4. С какой стороны регулировщика разрешен переход?</w:t>
      </w:r>
    </w:p>
    <w:p w:rsidR="00966EE2" w:rsidRPr="00A15A5A" w:rsidRDefault="00A15A5A" w:rsidP="00A15A5A">
      <w:pPr>
        <w:pStyle w:val="2"/>
        <w:ind w:left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             </w:t>
      </w:r>
      <w:r w:rsidR="00966EE2" w:rsidRPr="00A15A5A">
        <w:rPr>
          <w:rFonts w:ascii="Times New Roman" w:hAnsi="Times New Roman" w:cs="Times New Roman"/>
          <w:sz w:val="26"/>
          <w:szCs w:val="26"/>
        </w:rPr>
        <w:t>1. За спиной регулировщика</w:t>
      </w:r>
      <w:r>
        <w:rPr>
          <w:rFonts w:ascii="Times New Roman" w:hAnsi="Times New Roman" w:cs="Times New Roman"/>
          <w:sz w:val="26"/>
          <w:szCs w:val="26"/>
        </w:rPr>
        <w:t xml:space="preserve">, убедившись, что транспорт вас  </w:t>
      </w:r>
      <w:r w:rsidR="00966EE2" w:rsidRPr="00A15A5A">
        <w:rPr>
          <w:rFonts w:ascii="Times New Roman" w:hAnsi="Times New Roman" w:cs="Times New Roman"/>
          <w:sz w:val="26"/>
          <w:szCs w:val="26"/>
        </w:rPr>
        <w:t>пропускает.</w:t>
      </w:r>
    </w:p>
    <w:p w:rsidR="00966EE2" w:rsidRPr="00A15A5A" w:rsidRDefault="00966EE2" w:rsidP="00A15A5A">
      <w:pPr>
        <w:ind w:left="283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Переход запрещен.</w:t>
      </w:r>
    </w:p>
    <w:p w:rsidR="00966EE2" w:rsidRPr="00A15A5A" w:rsidRDefault="00966EE2" w:rsidP="00A15A5A">
      <w:pPr>
        <w:ind w:left="283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В любом месте по пешеходному переходу.</w:t>
      </w:r>
    </w:p>
    <w:p w:rsidR="00966EE2" w:rsidRPr="00A15A5A" w:rsidRDefault="00966EE2" w:rsidP="00A15A5A">
      <w:pPr>
        <w:jc w:val="both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A15A5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A15A5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A15A5A" w:rsidP="00966EE2">
      <w:pPr>
        <w:pStyle w:val="3"/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966EE2" w:rsidRPr="00A15A5A">
        <w:rPr>
          <w:rFonts w:ascii="Times New Roman" w:hAnsi="Times New Roman" w:cs="Times New Roman"/>
          <w:sz w:val="26"/>
          <w:szCs w:val="26"/>
        </w:rPr>
        <w:t>5. На что должны обращать внимание пешеходы, при переходе?</w:t>
      </w:r>
    </w:p>
    <w:p w:rsidR="00966EE2" w:rsidRPr="00A15A5A" w:rsidRDefault="00A15A5A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24765</wp:posOffset>
            </wp:positionV>
            <wp:extent cx="1924050" cy="1466850"/>
            <wp:effectExtent l="19050" t="0" r="0" b="0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347" t="8351" r="8508" b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color w:val="000000"/>
          <w:sz w:val="26"/>
          <w:szCs w:val="26"/>
        </w:rPr>
        <w:t>1. На  котенка.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На машины, поворачивающие направо.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На сигналы регулировщика.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4. На машины и на сигналы регулировщика.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pStyle w:val="3"/>
        <w:rPr>
          <w:rFonts w:ascii="Times New Roman" w:eastAsia="Arial Unicode MS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6. В каких случаях можно  переходить проезжую часть не  спускаясь в подземный переход?</w:t>
      </w:r>
    </w:p>
    <w:p w:rsidR="00966EE2" w:rsidRPr="00A15A5A" w:rsidRDefault="00A15A5A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24765</wp:posOffset>
            </wp:positionV>
            <wp:extent cx="1962150" cy="146685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color w:val="000000"/>
          <w:sz w:val="26"/>
          <w:szCs w:val="26"/>
        </w:rPr>
        <w:t>1. При  отсутствии транспорта.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2. Если есть подземный переход, переходить  нужно только по нему. 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Если опаздываешь в школу.</w:t>
      </w:r>
    </w:p>
    <w:p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A15A5A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177800</wp:posOffset>
            </wp:positionV>
            <wp:extent cx="1952625" cy="1495425"/>
            <wp:effectExtent l="1905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sz w:val="26"/>
          <w:szCs w:val="26"/>
        </w:rPr>
        <w:t>7. Где нужно ожидать общественный  транспорт?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В любом месте;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На проезжей части.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3. </w:t>
      </w:r>
      <w:r w:rsidRPr="00A15A5A">
        <w:rPr>
          <w:rFonts w:ascii="Times New Roman" w:hAnsi="Times New Roman" w:cs="Times New Roman"/>
          <w:sz w:val="26"/>
          <w:szCs w:val="26"/>
        </w:rPr>
        <w:t>Транспорт нужно ждать на остановке, при этом ни в коем случае нельзя выходить на проезжую часть!</w:t>
      </w:r>
    </w:p>
    <w:p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pStyle w:val="3"/>
        <w:rPr>
          <w:rFonts w:ascii="Times New Roman" w:eastAsia="Arial Unicode MS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8. Можно ли переходить проезжую часть в зоне видимости пешеходного перехода?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1. Можно </w:t>
      </w:r>
    </w:p>
    <w:p w:rsidR="00966EE2" w:rsidRPr="00A15A5A" w:rsidRDefault="00A15A5A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-198120</wp:posOffset>
            </wp:positionV>
            <wp:extent cx="1956435" cy="1495425"/>
            <wp:effectExtent l="19050" t="0" r="571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695" t="10193" r="939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color w:val="000000"/>
          <w:sz w:val="26"/>
          <w:szCs w:val="26"/>
        </w:rPr>
        <w:t>2. Нельзя.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3. Можно, если пропустить транспорт. </w:t>
      </w:r>
    </w:p>
    <w:p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pStyle w:val="3"/>
        <w:rPr>
          <w:rFonts w:ascii="Times New Roman" w:eastAsia="Arial Unicode MS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9. Имеют ли пешеходы преимущественное право перехода?</w:t>
      </w:r>
    </w:p>
    <w:p w:rsidR="00966EE2" w:rsidRPr="00A15A5A" w:rsidRDefault="00A15A5A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184785</wp:posOffset>
            </wp:positionV>
            <wp:extent cx="1935480" cy="1457325"/>
            <wp:effectExtent l="19050" t="0" r="762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color w:val="000000"/>
          <w:sz w:val="26"/>
          <w:szCs w:val="26"/>
        </w:rPr>
        <w:t>1. Имеют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Не имеют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A15A5A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228600</wp:posOffset>
            </wp:positionV>
            <wp:extent cx="1943100" cy="148590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695" t="9979" r="9399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color w:val="000000"/>
          <w:sz w:val="26"/>
          <w:szCs w:val="26"/>
        </w:rPr>
        <w:t>10. Как правильно обходить трамвай?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Только спереди;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Только сзади;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Подождать, когда транспорт отъедет от остановки, тогда дорога будет хорошо видна в обе стороны.</w:t>
      </w:r>
    </w:p>
    <w:p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11. Поставить под номером знака правильный ответ.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90805</wp:posOffset>
            </wp:positionV>
            <wp:extent cx="941705" cy="79565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4254" t="19914" r="21989" b="5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149860</wp:posOffset>
            </wp:positionV>
            <wp:extent cx="751840" cy="733425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170180</wp:posOffset>
            </wp:positionV>
            <wp:extent cx="745490" cy="742315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170815</wp:posOffset>
            </wp:positionV>
            <wp:extent cx="771525" cy="771525"/>
            <wp:effectExtent l="1905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111125</wp:posOffset>
            </wp:positionV>
            <wp:extent cx="944245" cy="800100"/>
            <wp:effectExtent l="19050" t="0" r="825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5851C8" w:rsidP="00966EE2">
      <w:pPr>
        <w:ind w:left="283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.45pt;margin-top:11.3pt;width:458.25pt;height:20.25pt;z-index:251687936" filled="f" stroked="f">
            <v:textbox>
              <w:txbxContent>
                <w:p w:rsidR="00BC31D8" w:rsidRDefault="00BC31D8" w:rsidP="00966EE2">
                  <w:r>
                    <w:t xml:space="preserve">        1                        </w:t>
                  </w:r>
                  <w:r w:rsidR="00A15A5A">
                    <w:t xml:space="preserve">        </w:t>
                  </w:r>
                  <w:r>
                    <w:t xml:space="preserve">  2                          </w:t>
                  </w:r>
                  <w:r w:rsidR="00A15A5A">
                    <w:t xml:space="preserve">           </w:t>
                  </w:r>
                  <w:r>
                    <w:t xml:space="preserve">  3                       </w:t>
                  </w:r>
                  <w:r w:rsidR="00A15A5A">
                    <w:t xml:space="preserve">    </w:t>
                  </w:r>
                  <w:r>
                    <w:t xml:space="preserve">     4                       </w:t>
                  </w:r>
                  <w:r w:rsidR="00A15A5A">
                    <w:t xml:space="preserve">              </w:t>
                  </w:r>
                  <w:r>
                    <w:t xml:space="preserve"> 5</w:t>
                  </w:r>
                </w:p>
              </w:txbxContent>
            </v:textbox>
          </v:shape>
        </w:pic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  <w:sectPr w:rsidR="00966EE2" w:rsidRPr="00A15A5A">
          <w:pgSz w:w="11906" w:h="16838"/>
          <w:pgMar w:top="567" w:right="707" w:bottom="567" w:left="1701" w:header="708" w:footer="708" w:gutter="0"/>
          <w:cols w:space="708"/>
          <w:docGrid w:linePitch="360"/>
        </w:sect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1. Велосипедная дорожка.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2. Осторожно пешеходный переход.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3. Железнодорожный переезд без шлагбаума.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lastRenderedPageBreak/>
        <w:t>4. Движение пешеходов запрещено.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5. Езда на велосипеде запрещена;</w:t>
      </w:r>
    </w:p>
    <w:p w:rsidR="00966EE2" w:rsidRPr="00A15A5A" w:rsidRDefault="00966EE2" w:rsidP="00A15A5A">
      <w:pPr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sectPr w:rsidR="00966EE2" w:rsidRPr="00A15A5A">
          <w:type w:val="continuous"/>
          <w:pgSz w:w="11906" w:h="16838"/>
          <w:pgMar w:top="567" w:right="707" w:bottom="567" w:left="1701" w:header="708" w:footer="708" w:gutter="0"/>
          <w:cols w:num="2" w:space="708" w:equalWidth="0">
            <w:col w:w="4395" w:space="708"/>
            <w:col w:w="4395"/>
          </w:cols>
          <w:docGrid w:linePitch="360"/>
        </w:sectPr>
      </w:pPr>
      <w:r w:rsidRPr="00A15A5A">
        <w:rPr>
          <w:rFonts w:ascii="Times New Roman" w:hAnsi="Times New Roman" w:cs="Times New Roman"/>
          <w:sz w:val="26"/>
          <w:szCs w:val="26"/>
        </w:rPr>
        <w:t>6. Движение только для пешеходов;</w:t>
      </w:r>
    </w:p>
    <w:p w:rsidR="00966EE2" w:rsidRPr="00A15A5A" w:rsidRDefault="00966EE2" w:rsidP="00966EE2">
      <w:pPr>
        <w:pStyle w:val="ad"/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lastRenderedPageBreak/>
        <w:t>12. Разрешается ли пешеходам переходить через дорогу, если нет пешеходного перехода?</w:t>
      </w:r>
    </w:p>
    <w:p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1) Запрещается, необходимо дойти до ближайшего светофора.</w:t>
      </w:r>
    </w:p>
    <w:p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2) Разрешается переходить дорогу, где она хорошо просматривается в обе стороны при отсутствии в зоне видимости пешеходного перехода или перекрестка.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pStyle w:val="ad"/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t>13. В каком месте разрешается пешеходам пересекать проезжую часть при отсутствии пешеходного перехода?</w:t>
      </w:r>
    </w:p>
    <w:p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1) На участках, где она хорошо просматривается в обе стороны (при отсутствии в зоне видимости перехода или перекрестка), под прямым углом к краю проезжей части.</w:t>
      </w:r>
    </w:p>
    <w:p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2) На перекрестках по линии тротуаров или обочин.</w:t>
      </w:r>
    </w:p>
    <w:p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3) Во всех перечисленных местах.</w:t>
      </w:r>
    </w:p>
    <w:p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Style w:val="FontStyle12"/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14. В каком из этих мест пешеходу разрешено пересекать проезжую часть?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24130" distR="24130" simplePos="0" relativeHeight="251684864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98425</wp:posOffset>
            </wp:positionV>
            <wp:extent cx="3771900" cy="78105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Style w:val="FontStyle12"/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9525</wp:posOffset>
            </wp:positionV>
            <wp:extent cx="1757680" cy="1276350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Style w:val="FontStyle12"/>
          <w:rFonts w:ascii="Times New Roman" w:hAnsi="Times New Roman" w:cs="Times New Roman"/>
          <w:bCs/>
          <w:sz w:val="26"/>
          <w:szCs w:val="26"/>
        </w:rPr>
        <w:t>15. Что означает эта дорожная разметка?</w:t>
      </w: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1) Место перегона животных.</w:t>
      </w: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2) Место пересечения велосипедной дорожки с проезжей частью.</w:t>
      </w: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3) Пешеходный переход.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Style w:val="FontStyle12"/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140335</wp:posOffset>
            </wp:positionV>
            <wp:extent cx="1786890" cy="1391920"/>
            <wp:effectExtent l="19050" t="0" r="381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18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Style w:val="FontStyle12"/>
          <w:rFonts w:ascii="Times New Roman" w:hAnsi="Times New Roman" w:cs="Times New Roman"/>
          <w:bCs/>
          <w:sz w:val="26"/>
          <w:szCs w:val="26"/>
        </w:rPr>
        <w:t>16. Что обозначает данная разметка?</w:t>
      </w: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1) Пешеходный переход, где движение регулируется светофором.</w:t>
      </w: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lastRenderedPageBreak/>
        <w:t>2) Место, где пешеходная дорожка пересекает проезжую часть.</w:t>
      </w: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3) Пешеходный переход, стрелки разметки указывают направление движения пешеходов.</w:t>
      </w: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bCs/>
          <w:sz w:val="26"/>
          <w:szCs w:val="26"/>
        </w:rPr>
      </w:pPr>
      <w:r w:rsidRPr="00A15A5A">
        <w:rPr>
          <w:rFonts w:ascii="Times New Roman" w:hAnsi="Times New Roman" w:cs="Times New Roman"/>
          <w:bCs/>
          <w:sz w:val="26"/>
          <w:szCs w:val="26"/>
        </w:rPr>
        <w:t>Ключ к тесту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1"/>
        <w:gridCol w:w="2727"/>
      </w:tblGrid>
      <w:tr w:rsidR="00966EE2" w:rsidRPr="00A15A5A" w:rsidTr="00BC31D8">
        <w:trPr>
          <w:cantSplit/>
        </w:trPr>
        <w:tc>
          <w:tcPr>
            <w:tcW w:w="3828" w:type="dxa"/>
            <w:gridSpan w:val="2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Вариант № 1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1-3, 2-2, 3-4, 4-1, 5-6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:rsidTr="00BC31D8">
        <w:tc>
          <w:tcPr>
            <w:tcW w:w="1101" w:type="dxa"/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:rsidTr="00BC31D8">
        <w:tc>
          <w:tcPr>
            <w:tcW w:w="1101" w:type="dxa"/>
            <w:tcBorders>
              <w:bottom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bottom w:val="single" w:sz="4" w:space="0" w:color="auto"/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101" w:type="dxa"/>
            <w:tcBorders>
              <w:bottom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727" w:type="dxa"/>
            <w:tcBorders>
              <w:bottom w:val="single" w:sz="4" w:space="0" w:color="auto"/>
              <w:right w:val="single" w:sz="4" w:space="0" w:color="auto"/>
            </w:tcBorders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</w:tbl>
    <w:p w:rsidR="00966EE2" w:rsidRPr="00A15A5A" w:rsidRDefault="00966EE2" w:rsidP="00966EE2">
      <w:pPr>
        <w:ind w:left="2835"/>
        <w:rPr>
          <w:rFonts w:ascii="Times New Roman" w:hAnsi="Times New Roman" w:cs="Times New Roman"/>
          <w:bCs/>
          <w:sz w:val="26"/>
          <w:szCs w:val="26"/>
        </w:rPr>
      </w:pPr>
    </w:p>
    <w:p w:rsidR="00AE31C1" w:rsidRPr="00A15A5A" w:rsidRDefault="00AE31C1" w:rsidP="00AE31C1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 xml:space="preserve">Высокий уровень-  </w:t>
      </w:r>
      <w:r>
        <w:rPr>
          <w:rFonts w:ascii="Times New Roman" w:hAnsi="Times New Roman" w:cs="Times New Roman"/>
          <w:sz w:val="26"/>
          <w:szCs w:val="26"/>
        </w:rPr>
        <w:t>16-17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 – ребенок самостоятельно умеет осуществлять  действия по правилам ПДД. Умеет самостоятельно ориентироваться в дорожной обстановке и не создавать помех движению транспорта.</w:t>
      </w:r>
    </w:p>
    <w:p w:rsidR="00AE31C1" w:rsidRPr="00A15A5A" w:rsidRDefault="00AE31C1" w:rsidP="00AE31C1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Средний уровень</w:t>
      </w:r>
      <w:r>
        <w:rPr>
          <w:rFonts w:ascii="Times New Roman" w:hAnsi="Times New Roman" w:cs="Times New Roman"/>
          <w:sz w:val="26"/>
          <w:szCs w:val="26"/>
        </w:rPr>
        <w:t xml:space="preserve"> – 12 -15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баллов.  Учащийся осознано 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:rsidR="00966EE2" w:rsidRPr="00A15A5A" w:rsidRDefault="00AE31C1" w:rsidP="00AE31C1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lastRenderedPageBreak/>
        <w:t>Низкий уровень</w:t>
      </w:r>
      <w:r>
        <w:rPr>
          <w:rFonts w:ascii="Times New Roman" w:hAnsi="Times New Roman" w:cs="Times New Roman"/>
          <w:sz w:val="26"/>
          <w:szCs w:val="26"/>
        </w:rPr>
        <w:t xml:space="preserve"> – 0-11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:rsidR="00CD3865" w:rsidRPr="00A15A5A" w:rsidRDefault="00CD3865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15A5A" w:rsidRPr="00A15A5A" w:rsidRDefault="00A15A5A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6EE2" w:rsidRPr="00A15A5A" w:rsidRDefault="00966EE2" w:rsidP="00966EE2">
      <w:pPr>
        <w:pStyle w:val="3"/>
        <w:rPr>
          <w:rFonts w:ascii="Times New Roman" w:hAnsi="Times New Roman" w:cs="Times New Roman"/>
          <w:b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Итоговое тестирование 8-9 классы</w:t>
      </w:r>
    </w:p>
    <w:p w:rsidR="00966EE2" w:rsidRPr="00A15A5A" w:rsidRDefault="00966EE2" w:rsidP="00966EE2">
      <w:pPr>
        <w:pStyle w:val="3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966EE2" w:rsidRPr="00A15A5A" w:rsidRDefault="00966EE2" w:rsidP="00966EE2">
      <w:pPr>
        <w:pStyle w:val="3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pStyle w:val="3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227965</wp:posOffset>
            </wp:positionV>
            <wp:extent cx="1933575" cy="1466850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507" t="8562" r="8186" b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sz w:val="26"/>
          <w:szCs w:val="26"/>
        </w:rPr>
        <w:t>1. Как перейти проезжую часть дороги, если рядом нет пешеходного перехода?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Пропустить транспорт, движущийся слева, дойти до середины; затем закончить переход, при отсутствии транспорта справа.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2. Оценить расстояние  до приближающегося транспорта, видимости и  состояния проезжей части; 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3. Переходить можно только при отсутствии транспорта или достаточного удаления его от места перехода. 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AE31C1" w:rsidRDefault="005851C8" w:rsidP="00AE31C1">
      <w:pPr>
        <w:autoSpaceDE w:val="0"/>
        <w:autoSpaceDN w:val="0"/>
        <w:adjustRightInd w:val="0"/>
        <w:rPr>
          <w:b/>
          <w:bCs/>
          <w:color w:val="000000"/>
          <w:sz w:val="48"/>
          <w:szCs w:val="48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group id="_x0000_s1050" style="position:absolute;margin-left:-22.35pt;margin-top:33.3pt;width:151.65pt;height:137.15pt;z-index:251692032" coordorigin="1325,4731" coordsize="3033,2743">
            <v:shape id="_x0000_s1051" type="#_x0000_t75" style="position:absolute;left:1325;top:4731;width:3012;height:2235">
              <v:imagedata r:id="rId33" o:title="" croptop="6961f" cropbottom="6168f" cropleft="6354f" cropright="6160f"/>
            </v:shape>
            <v:rect id="_x0000_s1052" style="position:absolute;left:1400;top:6994;width:2925;height:480;v-text-anchor:middle" filled="f" fillcolor="#ffef66" stroked="f">
              <v:shadow color="#ffb800"/>
              <v:textbox style="mso-next-textbox:#_x0000_s1052">
                <w:txbxContent>
                  <w:p w:rsidR="00BC31D8" w:rsidRDefault="00BC31D8" w:rsidP="00966EE2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    1          2         3</w:t>
                    </w:r>
                  </w:p>
                </w:txbxContent>
              </v:textbox>
            </v:rect>
            <v:rect id="_x0000_s1053" style="position:absolute;left:1660;top:5248;width:683;height:720;v-text-anchor:middle" filled="f" fillcolor="#ffef66" stroked="f">
              <v:shadow color="#ffb800"/>
              <v:textbox style="mso-next-textbox:#_x0000_s1053">
                <w:txbxContent>
                  <w:p w:rsidR="00BC31D8" w:rsidRDefault="00BC31D8" w:rsidP="00966EE2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  <w:t>а</w:t>
                    </w:r>
                  </w:p>
                </w:txbxContent>
              </v:textbox>
            </v:rect>
            <v:rect id="_x0000_s1054" style="position:absolute;left:2835;top:5235;width:683;height:720;v-text-anchor:middle" filled="f" fillcolor="#ffef66" stroked="f">
              <v:shadow color="#ffb800"/>
              <v:textbox style="mso-next-textbox:#_x0000_s1054">
                <w:txbxContent>
                  <w:p w:rsidR="00AE31C1" w:rsidRDefault="00AE31C1"/>
                </w:txbxContent>
              </v:textbox>
            </v:rect>
            <v:rect id="_x0000_s1055" style="position:absolute;left:3675;top:5865;width:683;height:720;v-text-anchor:middle" filled="f" fillcolor="#ffef66" stroked="f">
              <v:shadow color="#ffb800"/>
              <v:textbox style="mso-next-textbox:#_x0000_s1055">
                <w:txbxContent>
                  <w:p w:rsidR="00BC31D8" w:rsidRDefault="00BC31D8" w:rsidP="00966EE2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48"/>
                        <w:szCs w:val="48"/>
                      </w:rPr>
                      <w:t>в</w:t>
                    </w:r>
                  </w:p>
                </w:txbxContent>
              </v:textbox>
            </v:rect>
          </v:group>
        </w:pict>
      </w:r>
      <w:r w:rsidR="00AE31C1">
        <w:rPr>
          <w:b/>
          <w:bCs/>
          <w:color w:val="000000"/>
          <w:sz w:val="48"/>
          <w:szCs w:val="48"/>
        </w:rPr>
        <w:t>б</w:t>
      </w:r>
    </w:p>
    <w:p w:rsidR="00966EE2" w:rsidRPr="00A15A5A" w:rsidRDefault="00AE31C1" w:rsidP="00966EE2">
      <w:pPr>
        <w:pStyle w:val="2"/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="00966EE2" w:rsidRPr="00A15A5A">
        <w:rPr>
          <w:rFonts w:ascii="Times New Roman" w:hAnsi="Times New Roman" w:cs="Times New Roman"/>
          <w:sz w:val="26"/>
          <w:szCs w:val="26"/>
        </w:rPr>
        <w:t>2. Расставь знаки по своим местам.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E31C1" w:rsidRDefault="005851C8" w:rsidP="00AE31C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group id="_x0000_s1056" style="position:absolute;margin-left:-31.7pt;margin-top:17.85pt;width:151.8pt;height:139.5pt;z-index:251693056" coordorigin="1254,7815" coordsize="3036,2790">
            <v:shape id="_x0000_s1057" type="#_x0000_t75" style="position:absolute;left:1254;top:7815;width:3034;height:2195">
              <v:imagedata r:id="rId11" o:title="" croptop="6680f" cropbottom="6782f" cropleft="6354f" cropright="6160f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58" type="#_x0000_t13" style="position:absolute;left:2775;top:9105;width:1035;height:143;rotation:-2042117fd"/>
            <v:rect id="_x0000_s1059" style="position:absolute;left:1290;top:10095;width:3000;height:510;v-text-anchor:middle" filled="f" fillcolor="#ffef66" stroked="f">
              <v:shadow color="#ffb800"/>
              <v:textbox>
                <w:txbxContent>
                  <w:p w:rsidR="00BC31D8" w:rsidRDefault="00BC31D8" w:rsidP="00966EE2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     1      </w:t>
                    </w: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  <w:lang w:val="en-US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0000"/>
                        <w:sz w:val="28"/>
                        <w:szCs w:val="48"/>
                      </w:rPr>
                      <w:t xml:space="preserve">  2       3</w:t>
                    </w:r>
                  </w:p>
                </w:txbxContent>
              </v:textbox>
            </v:rect>
          </v:group>
        </w:pict>
      </w:r>
      <w:r w:rsidR="00966EE2" w:rsidRPr="00A15A5A">
        <w:rPr>
          <w:rFonts w:ascii="Times New Roman" w:hAnsi="Times New Roman" w:cs="Times New Roman"/>
          <w:sz w:val="26"/>
          <w:szCs w:val="26"/>
        </w:rPr>
        <w:t>3. Выбери один из знаков, который подходит к картинке.</w:t>
      </w:r>
    </w:p>
    <w:p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AE31C1" w:rsidRDefault="00AE31C1" w:rsidP="00AE31C1">
      <w:pPr>
        <w:pStyle w:val="2"/>
        <w:ind w:left="0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AE31C1" w:rsidP="00AE31C1">
      <w:pPr>
        <w:pStyle w:val="2"/>
        <w:ind w:left="0"/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308610</wp:posOffset>
            </wp:positionV>
            <wp:extent cx="1933575" cy="1438275"/>
            <wp:effectExtent l="1905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9695" t="9122" r="9399"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sz w:val="26"/>
          <w:szCs w:val="26"/>
        </w:rPr>
        <w:t xml:space="preserve">4. Можно ли переходить дорогу? 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Можно;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2. Нельзя. 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AE31C1" w:rsidP="00966EE2">
      <w:pPr>
        <w:pStyle w:val="2"/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438785</wp:posOffset>
            </wp:positionV>
            <wp:extent cx="1943100" cy="1457325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837" t="9648" r="9666" b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EE2" w:rsidRPr="00A15A5A">
        <w:rPr>
          <w:rFonts w:ascii="Times New Roman" w:hAnsi="Times New Roman" w:cs="Times New Roman"/>
          <w:sz w:val="26"/>
          <w:szCs w:val="26"/>
        </w:rPr>
        <w:t xml:space="preserve">5. Можно ли переходить дорогу? </w:t>
      </w: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Можно, убедившись, что транспортное средство уступает дорогу (остановилось);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2. Нельзя. 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5851C8" w:rsidP="00966EE2">
      <w:pPr>
        <w:ind w:left="283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object w:dxaOrig="1440" w:dyaOrig="1440">
          <v:shape id="_x0000_s1062" type="#_x0000_t75" style="position:absolute;left:0;text-align:left;margin-left:-22.05pt;margin-top:-.45pt;width:154.5pt;height:116.25pt;z-index:251696128">
            <v:imagedata r:id="rId36" o:title=""/>
          </v:shape>
          <o:OLEObject Type="Embed" ProgID="PBrush" ShapeID="_x0000_s1062" DrawAspect="Content" ObjectID="_1798623699" r:id="rId37"/>
        </w:object>
      </w: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6. Сколько человек может ехать на велосипеде?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15A5A">
        <w:rPr>
          <w:rFonts w:ascii="Times New Roman" w:hAnsi="Times New Roman" w:cs="Times New Roman"/>
          <w:vanish/>
          <w:color w:val="000000"/>
          <w:sz w:val="26"/>
          <w:szCs w:val="26"/>
        </w:rPr>
        <w:t xml:space="preserve"> </w:t>
      </w: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Один;</w:t>
      </w:r>
      <w:r w:rsidRPr="00A15A5A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A15A5A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 2. Два;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 3. Сколько поместится;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 4. Один или два при наличии специального детского сиденья.</w:t>
      </w: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AE31C1" w:rsidRDefault="00AE31C1" w:rsidP="00966EE2">
      <w:pPr>
        <w:pStyle w:val="2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966EE2">
      <w:pPr>
        <w:pStyle w:val="2"/>
        <w:rPr>
          <w:rFonts w:ascii="Times New Roman" w:eastAsia="Arial Unicode MS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lastRenderedPageBreak/>
        <w:t>7. Кто  из велосипедистов не нарушает посадки?</w:t>
      </w:r>
    </w:p>
    <w:p w:rsidR="00966EE2" w:rsidRPr="00A15A5A" w:rsidRDefault="005851C8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group id="_x0000_s1063" style="position:absolute;left:0;text-align:left;margin-left:.95pt;margin-top:6.15pt;width:151.75pt;height:120.85pt;z-index:251697152" coordorigin="1255,3660" coordsize="3035,2417">
            <v:shape id="_x0000_s1064" type="#_x0000_t75" style="position:absolute;left:1255;top:3660;width:3035;height:2295" fillcolor="#ffef66">
              <v:imagedata r:id="rId38" o:title=""/>
              <v:shadow color="#ffb800"/>
            </v:shape>
            <v:rect id="_x0000_s1065" style="position:absolute;left:1380;top:5303;width:567;height:720;v-text-anchor:middle" filled="f" fillcolor="#ffef66" stroked="f">
              <v:shadow color="#ffb800"/>
              <v:textbox>
                <w:txbxContent>
                  <w:p w:rsidR="00BC31D8" w:rsidRDefault="00BC31D8" w:rsidP="00966EE2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1</w:t>
                    </w:r>
                  </w:p>
                </w:txbxContent>
              </v:textbox>
            </v:rect>
            <v:rect id="_x0000_s1066" style="position:absolute;left:1920;top:4653;width:568;height:720;v-text-anchor:middle" filled="f" fillcolor="#ffef66" stroked="f">
              <v:shadow color="#ffb800"/>
              <v:textbox>
                <w:txbxContent>
                  <w:p w:rsidR="00BC31D8" w:rsidRDefault="00BC31D8" w:rsidP="00966EE2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2</w:t>
                    </w:r>
                  </w:p>
                </w:txbxContent>
              </v:textbox>
            </v:rect>
            <v:rect id="_x0000_s1067" style="position:absolute;left:2610;top:5357;width:568;height:720;v-text-anchor:middle" filled="f" fillcolor="#ffef66" stroked="f">
              <v:shadow color="#ffb800"/>
              <v:textbox>
                <w:txbxContent>
                  <w:p w:rsidR="00BC31D8" w:rsidRDefault="00BC31D8" w:rsidP="00966EE2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3</w:t>
                    </w:r>
                  </w:p>
                </w:txbxContent>
              </v:textbox>
            </v:rect>
            <v:rect id="_x0000_s1068" style="position:absolute;left:2910;top:4640;width:568;height:720;v-text-anchor:middle" filled="f" fillcolor="#ffef66" stroked="f">
              <v:shadow color="#ffb800"/>
              <v:textbox>
                <w:txbxContent>
                  <w:p w:rsidR="00BC31D8" w:rsidRDefault="00BC31D8" w:rsidP="00966EE2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4</w:t>
                    </w:r>
                  </w:p>
                </w:txbxContent>
              </v:textbox>
            </v:rect>
            <v:rect id="_x0000_s1069" style="position:absolute;left:3525;top:5175;width:567;height:720;v-text-anchor:middle" filled="f" fillcolor="#ffef66" stroked="f">
              <v:shadow color="#ffb800"/>
              <v:textbox>
                <w:txbxContent>
                  <w:p w:rsidR="00BC31D8" w:rsidRDefault="00BC31D8" w:rsidP="00966EE2">
                    <w:pPr>
                      <w:autoSpaceDE w:val="0"/>
                      <w:autoSpaceDN w:val="0"/>
                      <w:adjustRightInd w:val="0"/>
                      <w:ind w:left="540" w:hanging="540"/>
                      <w:rPr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color w:val="000000"/>
                        <w:sz w:val="48"/>
                        <w:szCs w:val="48"/>
                      </w:rPr>
                      <w:t>5</w:t>
                    </w:r>
                  </w:p>
                </w:txbxContent>
              </v:textbox>
            </v:rect>
          </v:group>
        </w:pict>
      </w: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26670</wp:posOffset>
            </wp:positionV>
            <wp:extent cx="1894840" cy="1452880"/>
            <wp:effectExtent l="1905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9695" t="10193" r="7475" b="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color w:val="000000"/>
          <w:sz w:val="26"/>
          <w:szCs w:val="26"/>
        </w:rPr>
        <w:t>8. Как правильно обходить автобус?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 xml:space="preserve">1. Машины, автобусы или троллейбусы нужно обходить сзади; 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Подождать, когда транспорт отъедет от остановки, тогда дорога будет хорошо видна в обе стороны, после этого переходить дорогу.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146685</wp:posOffset>
            </wp:positionV>
            <wp:extent cx="1303655" cy="1714500"/>
            <wp:effectExtent l="1905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9. О чем информирует этот знак?</w:t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1. Обозначает место для детских игр</w:t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2. Разрешает пешеходам ходить по проезжей части, жилая зона</w:t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3. Указывает место для стоянки машин.</w:t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</w:p>
    <w:p w:rsidR="00966EE2" w:rsidRPr="00A15A5A" w:rsidRDefault="00966EE2" w:rsidP="00AE31C1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53975</wp:posOffset>
            </wp:positionV>
            <wp:extent cx="1714500" cy="1535430"/>
            <wp:effectExtent l="1905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2794" t="18987" r="54092" b="5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10. Как называется этот знак?</w:t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1. Железнодорожный переезд со шлагбаумом.</w:t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2. Железнодорожный переезд без шлагбаума.</w:t>
      </w:r>
    </w:p>
    <w:p w:rsidR="00966EE2" w:rsidRPr="00A15A5A" w:rsidRDefault="00966EE2" w:rsidP="00966EE2">
      <w:pPr>
        <w:ind w:left="2880"/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sz w:val="26"/>
          <w:szCs w:val="26"/>
        </w:rPr>
        <w:t>3. Пешеходный переход.</w:t>
      </w: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97790</wp:posOffset>
            </wp:positionV>
            <wp:extent cx="889000" cy="948690"/>
            <wp:effectExtent l="19050" t="0" r="635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11. Что обозначает данный знак?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Движение запрещено;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Въезд запрещён, движение только для пешеходов;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3. Велосипедная дорожка.</w:t>
      </w:r>
    </w:p>
    <w:p w:rsidR="00966EE2" w:rsidRPr="00A15A5A" w:rsidRDefault="00966EE2" w:rsidP="00966EE2">
      <w:pPr>
        <w:rPr>
          <w:rFonts w:ascii="Times New Roman" w:hAnsi="Times New Roman" w:cs="Times New Roman"/>
          <w:vanish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121920</wp:posOffset>
            </wp:positionV>
            <wp:extent cx="593090" cy="590550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140335</wp:posOffset>
            </wp:positionV>
            <wp:extent cx="547370" cy="534035"/>
            <wp:effectExtent l="19050" t="0" r="508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5851C8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object w:dxaOrig="1440" w:dyaOrig="1440">
          <v:shape id="_x0000_s1076" type="#_x0000_t75" style="position:absolute;margin-left:100.95pt;margin-top:-.05pt;width:35.55pt;height:36.05pt;z-index:251704320">
            <v:imagedata r:id="rId8" o:title=""/>
          </v:shape>
          <o:OLEObject Type="Embed" ProgID="PBrush" ShapeID="_x0000_s1076" DrawAspect="Content" ObjectID="_1798623700" r:id="rId44"/>
        </w:object>
      </w:r>
    </w:p>
    <w:p w:rsidR="00966EE2" w:rsidRPr="00A15A5A" w:rsidRDefault="00966EE2" w:rsidP="00966EE2">
      <w:pPr>
        <w:ind w:left="2835"/>
        <w:rPr>
          <w:rFonts w:ascii="Times New Roman" w:eastAsia="Arial Unicode MS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12. Какой знак запрещает движение для пешеходов?</w:t>
      </w: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1            2          3</w:t>
      </w: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pStyle w:val="ab"/>
        <w:rPr>
          <w:sz w:val="26"/>
          <w:szCs w:val="26"/>
        </w:rPr>
      </w:pPr>
      <w:r w:rsidRPr="00A15A5A">
        <w:rPr>
          <w:sz w:val="26"/>
          <w:szCs w:val="26"/>
        </w:rPr>
        <w:t>13. Какой из знаков устанавливается непосредственно у пешеходного перехода?</w:t>
      </w:r>
    </w:p>
    <w:p w:rsidR="00966EE2" w:rsidRPr="00A15A5A" w:rsidRDefault="00966EE2" w:rsidP="00966EE2">
      <w:pPr>
        <w:pStyle w:val="ab"/>
        <w:rPr>
          <w:sz w:val="26"/>
          <w:szCs w:val="26"/>
        </w:rPr>
      </w:pPr>
      <w:r w:rsidRPr="00A15A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162560</wp:posOffset>
            </wp:positionV>
            <wp:extent cx="740410" cy="666115"/>
            <wp:effectExtent l="19050" t="0" r="254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139065</wp:posOffset>
            </wp:positionV>
            <wp:extent cx="848995" cy="732155"/>
            <wp:effectExtent l="1905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1445260</wp:posOffset>
            </wp:positionH>
            <wp:positionV relativeFrom="paragraph">
              <wp:posOffset>96520</wp:posOffset>
            </wp:positionV>
            <wp:extent cx="1002030" cy="788670"/>
            <wp:effectExtent l="0" t="0" r="762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4253" t="19894" r="22008" b="5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100965</wp:posOffset>
            </wp:positionV>
            <wp:extent cx="899160" cy="76200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4082" t="55304" r="22804" b="1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pStyle w:val="ab"/>
        <w:rPr>
          <w:sz w:val="26"/>
          <w:szCs w:val="26"/>
        </w:rPr>
      </w:pPr>
    </w:p>
    <w:p w:rsidR="00966EE2" w:rsidRPr="00A15A5A" w:rsidRDefault="00966EE2" w:rsidP="00966EE2">
      <w:pPr>
        <w:pStyle w:val="ab"/>
        <w:rPr>
          <w:sz w:val="26"/>
          <w:szCs w:val="26"/>
        </w:rPr>
      </w:pPr>
    </w:p>
    <w:p w:rsidR="00966EE2" w:rsidRPr="00A15A5A" w:rsidRDefault="00966EE2" w:rsidP="00966EE2">
      <w:pPr>
        <w:pStyle w:val="ab"/>
        <w:rPr>
          <w:sz w:val="26"/>
          <w:szCs w:val="26"/>
        </w:rPr>
      </w:pPr>
    </w:p>
    <w:p w:rsidR="00966EE2" w:rsidRPr="00A15A5A" w:rsidRDefault="005851C8" w:rsidP="00966EE2">
      <w:pPr>
        <w:pStyle w:val="ab"/>
        <w:rPr>
          <w:rFonts w:eastAsia="Arial Unicode MS"/>
          <w:sz w:val="26"/>
          <w:szCs w:val="26"/>
        </w:rPr>
      </w:pPr>
      <w:r>
        <w:rPr>
          <w:rFonts w:eastAsia="Arial Unicode MS"/>
          <w:noProof/>
          <w:sz w:val="26"/>
          <w:szCs w:val="26"/>
        </w:rPr>
        <w:pict>
          <v:shape id="_x0000_s1097" type="#_x0000_t202" style="position:absolute;left:0;text-align:left;margin-left:14.7pt;margin-top:5.75pt;width:412.5pt;height:18.75pt;z-index:251725824" filled="f" stroked="f">
            <v:textbox>
              <w:txbxContent>
                <w:p w:rsidR="00BC31D8" w:rsidRDefault="00BC31D8" w:rsidP="00966EE2">
                  <w:r>
                    <w:t xml:space="preserve">              1                            2                           3                         4</w:t>
                  </w:r>
                </w:p>
              </w:txbxContent>
            </v:textbox>
          </v:shape>
        </w:pict>
      </w: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sz w:val="26"/>
          <w:szCs w:val="26"/>
        </w:rPr>
      </w:pPr>
    </w:p>
    <w:p w:rsidR="00966EE2" w:rsidRPr="00A15A5A" w:rsidRDefault="00966EE2" w:rsidP="00966EE2">
      <w:pPr>
        <w:ind w:left="2835"/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364490</wp:posOffset>
            </wp:positionV>
            <wp:extent cx="1638300" cy="1106805"/>
            <wp:effectExtent l="1905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Style w:val="FontStyle11"/>
          <w:rFonts w:ascii="Times New Roman" w:hAnsi="Times New Roman" w:cs="Times New Roman"/>
          <w:b w:val="0"/>
          <w:sz w:val="26"/>
          <w:szCs w:val="26"/>
        </w:rPr>
        <w:t>14. Разрешается ли пешеходу пересекать проезжую часть в данном случае?</w:t>
      </w:r>
    </w:p>
    <w:p w:rsidR="00966EE2" w:rsidRPr="00A15A5A" w:rsidRDefault="00966EE2" w:rsidP="00966EE2">
      <w:pPr>
        <w:ind w:left="2835"/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1) Запрещается, так как пешеходный переход находиться в другом месте.</w:t>
      </w:r>
    </w:p>
    <w:p w:rsidR="00966EE2" w:rsidRPr="00A15A5A" w:rsidRDefault="00966EE2" w:rsidP="00966EE2">
      <w:pPr>
        <w:ind w:left="2835"/>
        <w:rPr>
          <w:rStyle w:val="FontStyle12"/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2) Разрешается, так как знак не запрещает детям переходить здесь улицу.</w:t>
      </w:r>
    </w:p>
    <w:p w:rsidR="00966EE2" w:rsidRPr="00AE31C1" w:rsidRDefault="00966EE2" w:rsidP="00AE31C1">
      <w:pPr>
        <w:ind w:left="2835"/>
        <w:rPr>
          <w:rFonts w:ascii="Times New Roman" w:hAnsi="Times New Roman" w:cs="Times New Roman"/>
          <w:sz w:val="26"/>
          <w:szCs w:val="26"/>
        </w:rPr>
      </w:pPr>
      <w:r w:rsidRPr="00A15A5A">
        <w:rPr>
          <w:rStyle w:val="FontStyle12"/>
          <w:rFonts w:ascii="Times New Roman" w:hAnsi="Times New Roman" w:cs="Times New Roman"/>
          <w:sz w:val="26"/>
          <w:szCs w:val="26"/>
        </w:rPr>
        <w:t>3) Разрешается только под прямым углом, когда дорога хорошо просматривается, обе стороны и в зоне видимости нет пешеходных переходов или перекрестка.</w:t>
      </w:r>
    </w:p>
    <w:p w:rsidR="00966EE2" w:rsidRPr="00A15A5A" w:rsidRDefault="00966EE2" w:rsidP="00966EE2">
      <w:pPr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t>15. Какой из знаков разрешает пешеходный переход проезжей части именно в том месте, где он установлен?</w:t>
      </w: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19050" t="0" r="381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19050" t="0" r="254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19050" t="0" r="952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1905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1                  2                 3                 4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lastRenderedPageBreak/>
        <w:t>16. Какой знак называется «Пешеходная дорожка»?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59690</wp:posOffset>
            </wp:positionV>
            <wp:extent cx="733425" cy="733425"/>
            <wp:effectExtent l="19050" t="0" r="952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42545</wp:posOffset>
            </wp:positionV>
            <wp:extent cx="550545" cy="723900"/>
            <wp:effectExtent l="19050" t="0" r="190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90170</wp:posOffset>
            </wp:positionV>
            <wp:extent cx="740410" cy="666115"/>
            <wp:effectExtent l="19050" t="0" r="254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1C8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object w:dxaOrig="1440" w:dyaOrig="1440">
          <v:shape id="_x0000_s1088" type="#_x0000_t75" style="position:absolute;margin-left:144.45pt;margin-top:8pt;width:47.65pt;height:48.3pt;z-index:251716608;mso-position-horizontal-relative:text;mso-position-vertical-relative:text">
            <v:imagedata r:id="rId8" o:title=""/>
          </v:shape>
          <o:OLEObject Type="Embed" ProgID="PBrush" ShapeID="_x0000_s1088" DrawAspect="Content" ObjectID="_1798623701" r:id="rId53"/>
        </w:objec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1                  2                 3                 4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</w:pPr>
      <w:r w:rsidRPr="00A15A5A">
        <w:rPr>
          <w:rStyle w:val="FontStyle11"/>
          <w:rFonts w:ascii="Times New Roman" w:hAnsi="Times New Roman" w:cs="Times New Roman"/>
          <w:b w:val="0"/>
          <w:bCs w:val="0"/>
          <w:sz w:val="26"/>
          <w:szCs w:val="26"/>
        </w:rPr>
        <w:t>17. Какая из указанных табличек показывает зону действия данного знака?</w:t>
      </w:r>
    </w:p>
    <w:p w:rsidR="00966EE2" w:rsidRPr="00A15A5A" w:rsidRDefault="00966EE2" w:rsidP="00966EE2">
      <w:pPr>
        <w:rPr>
          <w:rStyle w:val="FontStyle11"/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172720</wp:posOffset>
            </wp:positionV>
            <wp:extent cx="3144520" cy="749935"/>
            <wp:effectExtent l="1905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88265</wp:posOffset>
            </wp:positionV>
            <wp:extent cx="740410" cy="666115"/>
            <wp:effectExtent l="19050" t="0" r="254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18. Какой из знаков является предупреждающим?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35560</wp:posOffset>
            </wp:positionV>
            <wp:extent cx="586740" cy="771525"/>
            <wp:effectExtent l="19050" t="0" r="381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121285</wp:posOffset>
            </wp:positionV>
            <wp:extent cx="740410" cy="666115"/>
            <wp:effectExtent l="19050" t="0" r="254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771525" cy="771525"/>
            <wp:effectExtent l="19050" t="0" r="9525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5A5A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865505" cy="733425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1                  2                 3                 4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19. Какой из знаков должен стоять на месте знака вопроса на картинке?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184150</wp:posOffset>
            </wp:positionV>
            <wp:extent cx="4476115" cy="1039495"/>
            <wp:effectExtent l="19050" t="0" r="635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AE31C1" w:rsidRPr="00A15A5A" w:rsidRDefault="00AE31C1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156210</wp:posOffset>
            </wp:positionV>
            <wp:extent cx="1306195" cy="1373505"/>
            <wp:effectExtent l="19050" t="0" r="8255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Cs/>
          <w:color w:val="000000"/>
          <w:sz w:val="26"/>
          <w:szCs w:val="26"/>
        </w:rPr>
        <w:t>20. Как называется этот знак?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1. Пешеходный переход.</w:t>
      </w:r>
    </w:p>
    <w:p w:rsidR="00966EE2" w:rsidRPr="00A15A5A" w:rsidRDefault="00966EE2" w:rsidP="00966EE2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color w:val="000000"/>
          <w:sz w:val="26"/>
          <w:szCs w:val="26"/>
        </w:rPr>
        <w:t>2. Пешеходная дорожка.</w:t>
      </w:r>
    </w:p>
    <w:p w:rsidR="00966EE2" w:rsidRPr="00AE31C1" w:rsidRDefault="00AE31C1" w:rsidP="00AE31C1">
      <w:pPr>
        <w:ind w:left="2835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 Движение пешеходов запрещено</w:t>
      </w: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966EE2" w:rsidRPr="00A15A5A" w:rsidRDefault="00966EE2" w:rsidP="00966EE2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15A5A">
        <w:rPr>
          <w:rFonts w:ascii="Times New Roman" w:hAnsi="Times New Roman" w:cs="Times New Roman"/>
          <w:b/>
          <w:bCs/>
          <w:color w:val="000000"/>
          <w:sz w:val="26"/>
          <w:szCs w:val="26"/>
        </w:rPr>
        <w:t>Ключ к тесту</w:t>
      </w:r>
    </w:p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9"/>
        <w:gridCol w:w="2800"/>
      </w:tblGrid>
      <w:tr w:rsidR="00966EE2" w:rsidRPr="00A15A5A" w:rsidTr="00BC31D8">
        <w:trPr>
          <w:cantSplit/>
        </w:trPr>
        <w:tc>
          <w:tcPr>
            <w:tcW w:w="3829" w:type="dxa"/>
            <w:gridSpan w:val="2"/>
            <w:tcBorders>
              <w:left w:val="single" w:sz="4" w:space="0" w:color="auto"/>
            </w:tcBorders>
          </w:tcPr>
          <w:p w:rsidR="00966EE2" w:rsidRPr="00A15A5A" w:rsidRDefault="00966EE2" w:rsidP="00BC31D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8-9 класс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а-2, б-1, в-3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966EE2" w:rsidRPr="00A15A5A" w:rsidTr="00BC31D8">
        <w:tc>
          <w:tcPr>
            <w:tcW w:w="1029" w:type="dxa"/>
            <w:tcBorders>
              <w:left w:val="single" w:sz="4" w:space="0" w:color="auto"/>
            </w:tcBorders>
          </w:tcPr>
          <w:p w:rsidR="00966EE2" w:rsidRPr="00A15A5A" w:rsidRDefault="00966EE2" w:rsidP="00966EE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800" w:type="dxa"/>
          </w:tcPr>
          <w:p w:rsidR="00966EE2" w:rsidRPr="00A15A5A" w:rsidRDefault="00966EE2" w:rsidP="00BC31D8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5A5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</w:tr>
    </w:tbl>
    <w:p w:rsidR="00966EE2" w:rsidRPr="00A15A5A" w:rsidRDefault="00966EE2" w:rsidP="00966EE2">
      <w:pPr>
        <w:rPr>
          <w:rFonts w:ascii="Times New Roman" w:hAnsi="Times New Roman" w:cs="Times New Roman"/>
          <w:sz w:val="26"/>
          <w:szCs w:val="26"/>
        </w:rPr>
      </w:pPr>
    </w:p>
    <w:p w:rsidR="00E42DBB" w:rsidRPr="00A15A5A" w:rsidRDefault="00E42DBB" w:rsidP="00E42DBB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Высокий уровень-  </w:t>
      </w:r>
      <w:r>
        <w:rPr>
          <w:rFonts w:ascii="Times New Roman" w:hAnsi="Times New Roman" w:cs="Times New Roman"/>
          <w:sz w:val="26"/>
          <w:szCs w:val="26"/>
        </w:rPr>
        <w:t>19-21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 – ребенок самостоятельно умеет осуществлять  действия по правилам ПДД. Умеет самостоятельно ориентироваться в дорожной обстановке и не создавать помех движению транспорта.</w:t>
      </w:r>
    </w:p>
    <w:p w:rsidR="00E42DBB" w:rsidRPr="00A15A5A" w:rsidRDefault="00E42DBB" w:rsidP="00E42DBB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Средний уровень</w:t>
      </w:r>
      <w:r>
        <w:rPr>
          <w:rFonts w:ascii="Times New Roman" w:hAnsi="Times New Roman" w:cs="Times New Roman"/>
          <w:sz w:val="26"/>
          <w:szCs w:val="26"/>
        </w:rPr>
        <w:t xml:space="preserve"> – 15 -18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баллов.  Учащийся осознано 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 </w:t>
      </w:r>
    </w:p>
    <w:p w:rsidR="00E42DBB" w:rsidRPr="00A15A5A" w:rsidRDefault="00E42DBB" w:rsidP="00E42DBB">
      <w:pPr>
        <w:rPr>
          <w:rFonts w:ascii="Times New Roman" w:hAnsi="Times New Roman" w:cs="Times New Roman"/>
          <w:sz w:val="26"/>
          <w:szCs w:val="26"/>
        </w:rPr>
      </w:pPr>
      <w:r w:rsidRPr="00A15A5A">
        <w:rPr>
          <w:rFonts w:ascii="Times New Roman" w:hAnsi="Times New Roman" w:cs="Times New Roman"/>
          <w:b/>
          <w:sz w:val="26"/>
          <w:szCs w:val="26"/>
        </w:rPr>
        <w:t>Низкий уровень</w:t>
      </w:r>
      <w:r>
        <w:rPr>
          <w:rFonts w:ascii="Times New Roman" w:hAnsi="Times New Roman" w:cs="Times New Roman"/>
          <w:sz w:val="26"/>
          <w:szCs w:val="26"/>
        </w:rPr>
        <w:t xml:space="preserve"> – 0-14</w:t>
      </w:r>
      <w:r w:rsidRPr="00A15A5A">
        <w:rPr>
          <w:rFonts w:ascii="Times New Roman" w:hAnsi="Times New Roman" w:cs="Times New Roman"/>
          <w:sz w:val="26"/>
          <w:szCs w:val="26"/>
        </w:rPr>
        <w:t xml:space="preserve">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:rsidR="00AE31C1" w:rsidRDefault="00AE31C1" w:rsidP="00AE31C1">
      <w:pPr>
        <w:autoSpaceDE w:val="0"/>
        <w:autoSpaceDN w:val="0"/>
        <w:adjustRightInd w:val="0"/>
        <w:rPr>
          <w:b/>
          <w:bCs/>
          <w:color w:val="000000"/>
          <w:sz w:val="48"/>
          <w:szCs w:val="48"/>
        </w:rPr>
      </w:pPr>
    </w:p>
    <w:p w:rsidR="00966EE2" w:rsidRPr="00A15A5A" w:rsidRDefault="00966EE2" w:rsidP="00CD3865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sectPr w:rsidR="00966EE2" w:rsidRPr="00A15A5A" w:rsidSect="0057095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name w:val="WW8Num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name w:val="WW8Num2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7"/>
    <w:multiLevelType w:val="multilevel"/>
    <w:tmpl w:val="00000007"/>
    <w:name w:val="WW8Num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8"/>
    <w:multiLevelType w:val="multilevel"/>
    <w:tmpl w:val="00000008"/>
    <w:name w:val="WW8Num2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6F927E8"/>
    <w:multiLevelType w:val="hybridMultilevel"/>
    <w:tmpl w:val="B488753E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A5D12"/>
    <w:multiLevelType w:val="multilevel"/>
    <w:tmpl w:val="3A7AC71E"/>
    <w:lvl w:ilvl="0">
      <w:start w:val="1"/>
      <w:numFmt w:val="decimal"/>
      <w:lvlText w:val="%1."/>
      <w:lvlJc w:val="left"/>
      <w:pPr>
        <w:ind w:left="814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"/>
      <w:lvlJc w:val="left"/>
      <w:pPr>
        <w:ind w:left="82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14" w:hanging="2160"/>
      </w:pPr>
      <w:rPr>
        <w:rFonts w:hint="default"/>
      </w:rPr>
    </w:lvl>
  </w:abstractNum>
  <w:abstractNum w:abstractNumId="6" w15:restartNumberingAfterBreak="0">
    <w:nsid w:val="13AE26FA"/>
    <w:multiLevelType w:val="multilevel"/>
    <w:tmpl w:val="EDBA8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5D6CE8"/>
    <w:multiLevelType w:val="multilevel"/>
    <w:tmpl w:val="AB6E3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45397C"/>
    <w:multiLevelType w:val="hybridMultilevel"/>
    <w:tmpl w:val="FD1CB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FA7CAB"/>
    <w:multiLevelType w:val="hybridMultilevel"/>
    <w:tmpl w:val="3FE4870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AC40B7"/>
    <w:multiLevelType w:val="hybridMultilevel"/>
    <w:tmpl w:val="EFF29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566B1"/>
    <w:multiLevelType w:val="hybridMultilevel"/>
    <w:tmpl w:val="A45026D0"/>
    <w:lvl w:ilvl="0" w:tplc="F6DC0468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56C47"/>
    <w:multiLevelType w:val="hybridMultilevel"/>
    <w:tmpl w:val="39ACE3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DD0EF1"/>
    <w:multiLevelType w:val="hybridMultilevel"/>
    <w:tmpl w:val="74962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EC2A40"/>
    <w:multiLevelType w:val="hybridMultilevel"/>
    <w:tmpl w:val="25EAE79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4443766C"/>
    <w:multiLevelType w:val="hybridMultilevel"/>
    <w:tmpl w:val="D27ED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E3509"/>
    <w:multiLevelType w:val="hybridMultilevel"/>
    <w:tmpl w:val="96F25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36C67"/>
    <w:multiLevelType w:val="hybridMultilevel"/>
    <w:tmpl w:val="00C85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C60E3E"/>
    <w:multiLevelType w:val="hybridMultilevel"/>
    <w:tmpl w:val="014040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68B5F0A"/>
    <w:multiLevelType w:val="multilevel"/>
    <w:tmpl w:val="9154D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1543A6"/>
    <w:multiLevelType w:val="hybridMultilevel"/>
    <w:tmpl w:val="F6C6B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DA4515"/>
    <w:multiLevelType w:val="hybridMultilevel"/>
    <w:tmpl w:val="CD1AE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942E88"/>
    <w:multiLevelType w:val="hybridMultilevel"/>
    <w:tmpl w:val="F75AC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9A738E"/>
    <w:multiLevelType w:val="hybridMultilevel"/>
    <w:tmpl w:val="DE0270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79045EC"/>
    <w:multiLevelType w:val="hybridMultilevel"/>
    <w:tmpl w:val="40345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9162D20"/>
    <w:multiLevelType w:val="hybridMultilevel"/>
    <w:tmpl w:val="B36EF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76618"/>
    <w:multiLevelType w:val="hybridMultilevel"/>
    <w:tmpl w:val="1832AC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0B5FAF"/>
    <w:multiLevelType w:val="hybridMultilevel"/>
    <w:tmpl w:val="28B2B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F6C4A07"/>
    <w:multiLevelType w:val="hybridMultilevel"/>
    <w:tmpl w:val="709C7D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22"/>
  </w:num>
  <w:num w:numId="6">
    <w:abstractNumId w:val="20"/>
  </w:num>
  <w:num w:numId="7">
    <w:abstractNumId w:val="16"/>
  </w:num>
  <w:num w:numId="8">
    <w:abstractNumId w:val="10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1"/>
  </w:num>
  <w:num w:numId="15">
    <w:abstractNumId w:val="25"/>
  </w:num>
  <w:num w:numId="16">
    <w:abstractNumId w:val="14"/>
  </w:num>
  <w:num w:numId="17">
    <w:abstractNumId w:val="12"/>
  </w:num>
  <w:num w:numId="18">
    <w:abstractNumId w:val="26"/>
  </w:num>
  <w:num w:numId="19">
    <w:abstractNumId w:val="0"/>
  </w:num>
  <w:num w:numId="20">
    <w:abstractNumId w:val="1"/>
  </w:num>
  <w:num w:numId="21">
    <w:abstractNumId w:val="2"/>
  </w:num>
  <w:num w:numId="22">
    <w:abstractNumId w:val="3"/>
  </w:num>
  <w:num w:numId="23">
    <w:abstractNumId w:val="23"/>
  </w:num>
  <w:num w:numId="24">
    <w:abstractNumId w:val="18"/>
  </w:num>
  <w:num w:numId="25">
    <w:abstractNumId w:val="9"/>
  </w:num>
  <w:num w:numId="26">
    <w:abstractNumId w:val="21"/>
  </w:num>
  <w:num w:numId="27">
    <w:abstractNumId w:val="5"/>
  </w:num>
  <w:num w:numId="28">
    <w:abstractNumId w:val="8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11AE4"/>
    <w:rsid w:val="000674CA"/>
    <w:rsid w:val="00071412"/>
    <w:rsid w:val="000E04F0"/>
    <w:rsid w:val="00110F13"/>
    <w:rsid w:val="001A6093"/>
    <w:rsid w:val="001C0C1F"/>
    <w:rsid w:val="001E5F7A"/>
    <w:rsid w:val="001F43BD"/>
    <w:rsid w:val="0026731F"/>
    <w:rsid w:val="0028383F"/>
    <w:rsid w:val="00292D7B"/>
    <w:rsid w:val="002C760B"/>
    <w:rsid w:val="002D57B4"/>
    <w:rsid w:val="002E5D68"/>
    <w:rsid w:val="003C3F4D"/>
    <w:rsid w:val="003D4734"/>
    <w:rsid w:val="00465500"/>
    <w:rsid w:val="004E2F3C"/>
    <w:rsid w:val="004F48D4"/>
    <w:rsid w:val="0050488B"/>
    <w:rsid w:val="00542264"/>
    <w:rsid w:val="00544B84"/>
    <w:rsid w:val="0055343D"/>
    <w:rsid w:val="0057095F"/>
    <w:rsid w:val="005851C8"/>
    <w:rsid w:val="00586E43"/>
    <w:rsid w:val="005C62EA"/>
    <w:rsid w:val="005D01E2"/>
    <w:rsid w:val="006179E6"/>
    <w:rsid w:val="0062496E"/>
    <w:rsid w:val="006A3089"/>
    <w:rsid w:val="006E3955"/>
    <w:rsid w:val="007613C7"/>
    <w:rsid w:val="007677D1"/>
    <w:rsid w:val="007C698C"/>
    <w:rsid w:val="00807BCC"/>
    <w:rsid w:val="00876150"/>
    <w:rsid w:val="00895007"/>
    <w:rsid w:val="008E3373"/>
    <w:rsid w:val="00913769"/>
    <w:rsid w:val="00966EE2"/>
    <w:rsid w:val="009A68DB"/>
    <w:rsid w:val="009D399B"/>
    <w:rsid w:val="009F6AD9"/>
    <w:rsid w:val="00A07457"/>
    <w:rsid w:val="00A15A5A"/>
    <w:rsid w:val="00AE31C1"/>
    <w:rsid w:val="00AF2000"/>
    <w:rsid w:val="00AF2BA3"/>
    <w:rsid w:val="00BC31D8"/>
    <w:rsid w:val="00BC4146"/>
    <w:rsid w:val="00C01812"/>
    <w:rsid w:val="00C11AE4"/>
    <w:rsid w:val="00C12152"/>
    <w:rsid w:val="00C15F67"/>
    <w:rsid w:val="00CD3865"/>
    <w:rsid w:val="00D27CD6"/>
    <w:rsid w:val="00D419AA"/>
    <w:rsid w:val="00DA282B"/>
    <w:rsid w:val="00DC5C07"/>
    <w:rsid w:val="00E42DBB"/>
    <w:rsid w:val="00E44491"/>
    <w:rsid w:val="00E52777"/>
    <w:rsid w:val="00E963EA"/>
    <w:rsid w:val="00EE0092"/>
    <w:rsid w:val="00EE7A4C"/>
    <w:rsid w:val="00F54017"/>
    <w:rsid w:val="00F768E4"/>
    <w:rsid w:val="00F9246E"/>
    <w:rsid w:val="00FD7C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  <w14:docId w14:val="3870C4BB"/>
  <w15:docId w15:val="{7879BBA3-6C0D-4855-B633-44A8097FC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865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966E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3865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CD3865"/>
    <w:rPr>
      <w:b/>
      <w:bCs/>
      <w:i w:val="0"/>
      <w:iCs w:val="0"/>
    </w:rPr>
  </w:style>
  <w:style w:type="paragraph" w:styleId="a5">
    <w:name w:val="Normal (Web)"/>
    <w:basedOn w:val="a"/>
    <w:uiPriority w:val="99"/>
    <w:semiHidden/>
    <w:unhideWhenUsed/>
    <w:rsid w:val="00CD3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D3865"/>
    <w:pPr>
      <w:ind w:left="720"/>
      <w:contextualSpacing/>
    </w:pPr>
  </w:style>
  <w:style w:type="character" w:customStyle="1" w:styleId="apple-converted-space">
    <w:name w:val="apple-converted-space"/>
    <w:basedOn w:val="a0"/>
    <w:rsid w:val="00CD3865"/>
  </w:style>
  <w:style w:type="character" w:customStyle="1" w:styleId="st1">
    <w:name w:val="st1"/>
    <w:basedOn w:val="a0"/>
    <w:rsid w:val="00CD3865"/>
  </w:style>
  <w:style w:type="table" w:styleId="a7">
    <w:name w:val="Table Grid"/>
    <w:basedOn w:val="a1"/>
    <w:uiPriority w:val="59"/>
    <w:rsid w:val="00CD3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A6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60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6E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Strong"/>
    <w:basedOn w:val="a0"/>
    <w:uiPriority w:val="22"/>
    <w:qFormat/>
    <w:rsid w:val="00966EE2"/>
    <w:rPr>
      <w:b/>
      <w:bCs/>
    </w:rPr>
  </w:style>
  <w:style w:type="paragraph" w:styleId="ab">
    <w:name w:val="Body Text Indent"/>
    <w:basedOn w:val="a"/>
    <w:link w:val="ac"/>
    <w:semiHidden/>
    <w:unhideWhenUsed/>
    <w:rsid w:val="00966EE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semiHidden/>
    <w:rsid w:val="00966EE2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966EE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66EE2"/>
  </w:style>
  <w:style w:type="paragraph" w:styleId="3">
    <w:name w:val="Body Text Indent 3"/>
    <w:basedOn w:val="a"/>
    <w:link w:val="30"/>
    <w:uiPriority w:val="99"/>
    <w:semiHidden/>
    <w:unhideWhenUsed/>
    <w:rsid w:val="00966EE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66EE2"/>
    <w:rPr>
      <w:sz w:val="16"/>
      <w:szCs w:val="16"/>
    </w:rPr>
  </w:style>
  <w:style w:type="paragraph" w:styleId="ad">
    <w:name w:val="Body Text"/>
    <w:basedOn w:val="a"/>
    <w:link w:val="ae"/>
    <w:semiHidden/>
    <w:rsid w:val="00966EE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semiHidden/>
    <w:rsid w:val="00966E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966EE2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2">
    <w:name w:val="Font Style12"/>
    <w:basedOn w:val="a0"/>
    <w:rsid w:val="00966EE2"/>
    <w:rPr>
      <w:rFonts w:ascii="Century Schoolbook" w:hAnsi="Century Schoolbook" w:cs="Century Schoolbook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1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oleObject" Target="embeddings/oleObject2.bin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oleObject" Target="embeddings/oleObject4.bin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1.jpeg"/><Relationship Id="rId56" Type="http://schemas.openxmlformats.org/officeDocument/2006/relationships/image" Target="media/image48.jpe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oleObject" Target="embeddings/oleObject3.bin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44</Pages>
  <Words>8041</Words>
  <Characters>45834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Информатика</cp:lastModifiedBy>
  <cp:revision>43</cp:revision>
  <cp:lastPrinted>2018-06-05T10:00:00Z</cp:lastPrinted>
  <dcterms:created xsi:type="dcterms:W3CDTF">2017-09-07T11:49:00Z</dcterms:created>
  <dcterms:modified xsi:type="dcterms:W3CDTF">2025-01-17T09:55:00Z</dcterms:modified>
</cp:coreProperties>
</file>