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34" w:rsidRPr="00B53928" w:rsidRDefault="006A5134" w:rsidP="00D639E4">
      <w:pPr>
        <w:shd w:val="clear" w:color="auto" w:fill="FFFFFF"/>
        <w:spacing w:before="18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Пояснительная записка</w:t>
      </w:r>
    </w:p>
    <w:p w:rsidR="006A5134" w:rsidRPr="00B53928" w:rsidRDefault="00D639E4" w:rsidP="00D639E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5134" w:rsidRPr="00B5392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Патриотизм, уровень его зрелости у члена общества и у общества в целом являются главным критерием и показателем степени его развития, а также уважения себя как гражданина этого общества. Содержанием понятия «патриотизм» является преданность своему Отечеству, гордость славными страницами его прошлого, стремление к совершенствованию настоящего, забота и сохранение Родины для будущих поколений. Истинным патриотом может стать только тот гражданин своего государства, у которого сформированы чувства любви к своей Родине, уважение старших и почитание традиций и святынь, накопленных поколениями.</w:t>
      </w:r>
    </w:p>
    <w:p w:rsidR="006A5134" w:rsidRPr="00B53928" w:rsidRDefault="00D639E4" w:rsidP="00D639E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5134" w:rsidRPr="00B539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упор в планировании и организации занятий приходиться на свободное время подростков с целью скоординированного, тематического занятия свободного времени подростков.</w:t>
      </w:r>
    </w:p>
    <w:p w:rsidR="006A5134" w:rsidRPr="00B53928" w:rsidRDefault="00D639E4" w:rsidP="00D639E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5134" w:rsidRPr="00B5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высоких морально-волевых качеств, чувства патриотизма и любви к государству без привития любви к своей малой Родине невозможно. В современных условиях необходима единая оценка воспитания молодежи как граждан, готовых к защите интересов своей Родины по всевозможным направлениям, стремящихся к покорению новых высот. Только воспитав гражданина как личность, патриота России с </w:t>
      </w:r>
      <w:proofErr w:type="gramStart"/>
      <w:r w:rsidR="006A5134" w:rsidRPr="00B53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присущим</w:t>
      </w:r>
      <w:proofErr w:type="gramEnd"/>
      <w:r w:rsidR="006A5134" w:rsidRPr="00B5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обществу истинными человеческими ценностями, взглядами, интересами и установками можно рассчитывать на решение более конкретных задач по подготовке молодежи к защите своего Отечества.</w:t>
      </w:r>
    </w:p>
    <w:p w:rsidR="006A5134" w:rsidRPr="00B53928" w:rsidRDefault="00D639E4" w:rsidP="00D639E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6A5134" w:rsidRPr="00B5392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 является развитие у молодежи гражданственности, патриотизма как важнейших духовно-нравственных и социальных ценностей, формирование у нее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ответственности и дисциплинированности.</w:t>
      </w:r>
      <w:proofErr w:type="gramEnd"/>
    </w:p>
    <w:p w:rsidR="006A5134" w:rsidRPr="00B53928" w:rsidRDefault="00D639E4" w:rsidP="00D639E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5134" w:rsidRPr="00B539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</w:t>
      </w:r>
      <w:r w:rsidR="006A5134" w:rsidRPr="00B53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5134" w:rsidRPr="00B53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являются:</w:t>
      </w:r>
    </w:p>
    <w:p w:rsidR="006A5134" w:rsidRPr="00B53928" w:rsidRDefault="006A5134" w:rsidP="00D639E4">
      <w:pPr>
        <w:numPr>
          <w:ilvl w:val="0"/>
          <w:numId w:val="1"/>
        </w:numPr>
        <w:spacing w:after="0" w:line="240" w:lineRule="auto"/>
        <w:ind w:left="-567" w:right="-143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3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и развитие творческих способностей учащихся; </w:t>
      </w:r>
    </w:p>
    <w:p w:rsidR="006A5134" w:rsidRPr="00B53928" w:rsidRDefault="006A5134" w:rsidP="00D639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right="-143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3928">
        <w:rPr>
          <w:rFonts w:ascii="Times New Roman" w:eastAsia="Calibri" w:hAnsi="Times New Roman" w:cs="Times New Roman"/>
          <w:color w:val="000000"/>
          <w:sz w:val="24"/>
          <w:szCs w:val="24"/>
        </w:rPr>
        <w:t>удовлетворение индивидуальных потребностей учащихся в занятиях физической культурой и спортом;</w:t>
      </w:r>
    </w:p>
    <w:p w:rsidR="006A5134" w:rsidRPr="00B53928" w:rsidRDefault="006A5134" w:rsidP="00D639E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основ начальной военной подготовки, физическая, моральная и психологическая подготовка подростков к службе в Вооруженных Силах России;</w:t>
      </w:r>
    </w:p>
    <w:p w:rsidR="006A5134" w:rsidRPr="00B53928" w:rsidRDefault="006A5134" w:rsidP="00D639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right="-143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3928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культуры здорового и безоп</w:t>
      </w:r>
      <w:r w:rsidR="00D639E4" w:rsidRPr="00B53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асного образа жизни, укрепление </w:t>
      </w:r>
      <w:r w:rsidRPr="00B53928">
        <w:rPr>
          <w:rFonts w:ascii="Times New Roman" w:eastAsia="Calibri" w:hAnsi="Times New Roman" w:cs="Times New Roman"/>
          <w:color w:val="000000"/>
          <w:sz w:val="24"/>
          <w:szCs w:val="24"/>
        </w:rPr>
        <w:t>здоровья учащихся;</w:t>
      </w:r>
    </w:p>
    <w:p w:rsidR="006A5134" w:rsidRPr="00B53928" w:rsidRDefault="006A5134" w:rsidP="00D639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right="-143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3928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духовно-нравственного, гражданско-патриотического, военн</w:t>
      </w:r>
      <w:proofErr w:type="gramStart"/>
      <w:r w:rsidRPr="00B53928">
        <w:rPr>
          <w:rFonts w:ascii="Times New Roman" w:eastAsia="Calibri" w:hAnsi="Times New Roman" w:cs="Times New Roman"/>
          <w:color w:val="000000"/>
          <w:sz w:val="24"/>
          <w:szCs w:val="24"/>
        </w:rPr>
        <w:t>о-</w:t>
      </w:r>
      <w:proofErr w:type="gramEnd"/>
      <w:r w:rsidRPr="00B53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патриотического, трудового воспитания учащихся;</w:t>
      </w:r>
    </w:p>
    <w:p w:rsidR="00D639E4" w:rsidRPr="00B53928" w:rsidRDefault="006A5134" w:rsidP="00D639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right="-143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3928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профессиональную ориентацию учащихся;</w:t>
      </w:r>
    </w:p>
    <w:p w:rsidR="006A5134" w:rsidRPr="00B53928" w:rsidRDefault="00D639E4" w:rsidP="00D639E4">
      <w:pPr>
        <w:autoSpaceDE w:val="0"/>
        <w:autoSpaceDN w:val="0"/>
        <w:adjustRightInd w:val="0"/>
        <w:spacing w:after="0" w:line="240" w:lineRule="auto"/>
        <w:ind w:left="-567" w:right="-14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3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6A5134" w:rsidRPr="00B53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 год</w:t>
      </w:r>
      <w:r w:rsidRPr="00B5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для обучающихся </w:t>
      </w:r>
      <w:r w:rsidR="007D654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C460C">
        <w:rPr>
          <w:rFonts w:ascii="Times New Roman" w:eastAsia="Times New Roman" w:hAnsi="Times New Roman" w:cs="Times New Roman"/>
          <w:sz w:val="24"/>
          <w:szCs w:val="24"/>
          <w:lang w:eastAsia="ru-RU"/>
        </w:rPr>
        <w:t>, 8</w:t>
      </w:r>
      <w:r w:rsidR="00061664" w:rsidRPr="00B5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Pr="00B5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расчета 1 час в неделю</w:t>
      </w:r>
      <w:r w:rsidR="00061664" w:rsidRPr="00B539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5134" w:rsidRPr="00B5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5134" w:rsidRPr="00B53928" w:rsidRDefault="00395CE8" w:rsidP="00D639E4">
      <w:pPr>
        <w:shd w:val="clear" w:color="auto" w:fill="FFFFFF"/>
        <w:spacing w:before="178" w:line="240" w:lineRule="auto"/>
        <w:ind w:left="62" w:right="38" w:firstLine="28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6A5134" w:rsidRPr="00B53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D639E4" w:rsidRPr="00B53928" w:rsidRDefault="00D639E4" w:rsidP="00D639E4">
      <w:pPr>
        <w:spacing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Личностные результаты:</w:t>
      </w:r>
    </w:p>
    <w:p w:rsidR="00D639E4" w:rsidRPr="00B53928" w:rsidRDefault="00D639E4" w:rsidP="00D639E4">
      <w:pPr>
        <w:numPr>
          <w:ilvl w:val="0"/>
          <w:numId w:val="5"/>
        </w:numPr>
        <w:spacing w:line="240" w:lineRule="auto"/>
        <w:ind w:left="-567" w:firstLine="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:rsidR="00D639E4" w:rsidRPr="00B53928" w:rsidRDefault="00D639E4" w:rsidP="00D639E4">
      <w:pPr>
        <w:numPr>
          <w:ilvl w:val="0"/>
          <w:numId w:val="5"/>
        </w:numPr>
        <w:spacing w:line="240" w:lineRule="auto"/>
        <w:ind w:left="-567" w:firstLine="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Знание истории физической культуры своего народа, своего края как части наследия народов России и человечества;</w:t>
      </w:r>
    </w:p>
    <w:p w:rsidR="00D639E4" w:rsidRPr="00B53928" w:rsidRDefault="00D639E4" w:rsidP="00D639E4">
      <w:pPr>
        <w:numPr>
          <w:ilvl w:val="0"/>
          <w:numId w:val="5"/>
        </w:numPr>
        <w:spacing w:line="240" w:lineRule="auto"/>
        <w:ind w:left="-567" w:firstLine="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Воспитание чувства ответственности и долга перед Родиной;</w:t>
      </w:r>
    </w:p>
    <w:p w:rsidR="00D639E4" w:rsidRPr="00B53928" w:rsidRDefault="00D639E4" w:rsidP="00D639E4">
      <w:pPr>
        <w:numPr>
          <w:ilvl w:val="0"/>
          <w:numId w:val="5"/>
        </w:numPr>
        <w:spacing w:line="240" w:lineRule="auto"/>
        <w:ind w:left="-567" w:firstLine="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Участие в </w:t>
      </w:r>
      <w:proofErr w:type="gramStart"/>
      <w:r w:rsidRPr="00B539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школьном</w:t>
      </w:r>
      <w:proofErr w:type="gramEnd"/>
      <w:r w:rsidRPr="00B539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самоуправлением и общественной жизни в приделах возрастных компетенции с учётом региональных культурных, социальных и экономических особенностей;</w:t>
      </w:r>
    </w:p>
    <w:p w:rsidR="00D639E4" w:rsidRPr="00B53928" w:rsidRDefault="00D639E4" w:rsidP="00D639E4">
      <w:pPr>
        <w:numPr>
          <w:ilvl w:val="0"/>
          <w:numId w:val="5"/>
        </w:numPr>
        <w:spacing w:line="240" w:lineRule="auto"/>
        <w:ind w:left="-567" w:firstLine="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lastRenderedPageBreak/>
        <w:t>Формирование ценности здорового и безопасного образа жизни: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</w:t>
      </w:r>
      <w:proofErr w:type="gramStart"/>
      <w:r w:rsidRPr="00B539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;</w:t>
      </w:r>
      <w:proofErr w:type="gramEnd"/>
    </w:p>
    <w:p w:rsidR="00D639E4" w:rsidRPr="00B53928" w:rsidRDefault="00D639E4" w:rsidP="00D639E4">
      <w:pPr>
        <w:numPr>
          <w:ilvl w:val="0"/>
          <w:numId w:val="5"/>
        </w:numPr>
        <w:spacing w:line="240" w:lineRule="auto"/>
        <w:ind w:left="-567" w:firstLine="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Личностные результаты отражаются в готовности </w:t>
      </w:r>
      <w:proofErr w:type="gramStart"/>
      <w:r w:rsidRPr="00B539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обучающихся</w:t>
      </w:r>
      <w:proofErr w:type="gramEnd"/>
      <w:r w:rsidRPr="00B539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к саморазвитию в процессе освоения учебного курса;</w:t>
      </w:r>
    </w:p>
    <w:p w:rsidR="00D639E4" w:rsidRPr="00B53928" w:rsidRDefault="00D639E4" w:rsidP="00D639E4">
      <w:pPr>
        <w:spacing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proofErr w:type="spellStart"/>
      <w:r w:rsidRPr="00B539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Метапредметные</w:t>
      </w:r>
      <w:proofErr w:type="spellEnd"/>
      <w:r w:rsidRPr="00B539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результаты:</w:t>
      </w:r>
    </w:p>
    <w:p w:rsidR="00D639E4" w:rsidRPr="00B53928" w:rsidRDefault="00D639E4" w:rsidP="00D639E4">
      <w:pPr>
        <w:numPr>
          <w:ilvl w:val="0"/>
          <w:numId w:val="6"/>
        </w:numPr>
        <w:spacing w:line="240" w:lineRule="auto"/>
        <w:ind w:left="-567" w:firstLine="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639E4" w:rsidRPr="00B53928" w:rsidRDefault="00D639E4" w:rsidP="00D639E4">
      <w:pPr>
        <w:numPr>
          <w:ilvl w:val="0"/>
          <w:numId w:val="6"/>
        </w:numPr>
        <w:spacing w:line="240" w:lineRule="auto"/>
        <w:ind w:left="-567" w:firstLine="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альтернативные;</w:t>
      </w:r>
    </w:p>
    <w:p w:rsidR="00D639E4" w:rsidRPr="00B53928" w:rsidRDefault="00D639E4" w:rsidP="00D639E4">
      <w:pPr>
        <w:numPr>
          <w:ilvl w:val="0"/>
          <w:numId w:val="6"/>
        </w:numPr>
        <w:spacing w:line="240" w:lineRule="auto"/>
        <w:ind w:left="-567" w:firstLine="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результат;</w:t>
      </w:r>
    </w:p>
    <w:p w:rsidR="00D639E4" w:rsidRPr="00B53928" w:rsidRDefault="00D639E4" w:rsidP="00D639E4">
      <w:pPr>
        <w:numPr>
          <w:ilvl w:val="0"/>
          <w:numId w:val="6"/>
        </w:numPr>
        <w:spacing w:line="240" w:lineRule="auto"/>
        <w:ind w:left="-567" w:firstLine="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учебной и познавательной деятельности;</w:t>
      </w:r>
    </w:p>
    <w:p w:rsidR="00D639E4" w:rsidRPr="00B53928" w:rsidRDefault="00D639E4" w:rsidP="00D639E4">
      <w:pPr>
        <w:spacing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Предметные результаты:</w:t>
      </w:r>
    </w:p>
    <w:p w:rsidR="00D639E4" w:rsidRPr="00B53928" w:rsidRDefault="00D639E4" w:rsidP="00D639E4">
      <w:pPr>
        <w:numPr>
          <w:ilvl w:val="0"/>
          <w:numId w:val="7"/>
        </w:numPr>
        <w:spacing w:line="240" w:lineRule="auto"/>
        <w:ind w:left="-567" w:firstLine="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D639E4" w:rsidRPr="00B53928" w:rsidRDefault="00D639E4" w:rsidP="00D639E4">
      <w:pPr>
        <w:numPr>
          <w:ilvl w:val="0"/>
          <w:numId w:val="7"/>
        </w:numPr>
        <w:spacing w:line="240" w:lineRule="auto"/>
        <w:ind w:left="-567" w:firstLine="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Овладение системой знаний о физическом совершенствовании человека</w:t>
      </w:r>
      <w:proofErr w:type="gramStart"/>
      <w:r w:rsidRPr="00B539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,</w:t>
      </w:r>
      <w:proofErr w:type="gramEnd"/>
      <w:r w:rsidRPr="00B539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освоение умений отбирать физические упражнения и регулировать физические нагрузки ;</w:t>
      </w:r>
    </w:p>
    <w:p w:rsidR="00D639E4" w:rsidRPr="00B53928" w:rsidRDefault="00D639E4" w:rsidP="00D639E4">
      <w:pPr>
        <w:numPr>
          <w:ilvl w:val="0"/>
          <w:numId w:val="7"/>
        </w:numPr>
        <w:spacing w:line="240" w:lineRule="auto"/>
        <w:ind w:left="-567" w:firstLine="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</w:t>
      </w:r>
      <w:proofErr w:type="gramStart"/>
      <w:r w:rsidRPr="00B539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;</w:t>
      </w:r>
      <w:proofErr w:type="gramEnd"/>
    </w:p>
    <w:p w:rsidR="006A5134" w:rsidRPr="00B53928" w:rsidRDefault="00D639E4" w:rsidP="00D639E4">
      <w:pPr>
        <w:numPr>
          <w:ilvl w:val="0"/>
          <w:numId w:val="7"/>
        </w:numPr>
        <w:spacing w:line="240" w:lineRule="auto"/>
        <w:ind w:left="-567" w:firstLine="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способности;</w:t>
      </w:r>
    </w:p>
    <w:p w:rsidR="00031EAE" w:rsidRPr="00B53928" w:rsidRDefault="00395CE8" w:rsidP="00B53928">
      <w:pPr>
        <w:shd w:val="clear" w:color="auto" w:fill="FFFFFF"/>
        <w:ind w:left="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479CC" w:rsidRPr="00B53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Основы туризма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страховочных систем, их использование и работа с карабинами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 прохождения параллельных веревок, бабочки, навесной переправы.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Наведение переправы (навесной и бревна). Подготовка к практической части.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Наведение переправы (навесной и бревна). Подготовка к практической части.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Топографические и географические карты. Условные знаки, используемые на них.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Необходимость предварительной заготовки топлива необходимого диаметра и в достаточном количестве, техника защиты огня и техника его поддержания. 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Правила прохождения: паутины, ромба, качающегося </w:t>
      </w:r>
      <w:proofErr w:type="spellStart"/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рукохода</w:t>
      </w:r>
      <w:proofErr w:type="spellEnd"/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Расход энергии при видах деятельности, суточная потребность в </w:t>
      </w:r>
      <w:proofErr w:type="gramStart"/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ккал</w:t>
      </w:r>
      <w:proofErr w:type="gramEnd"/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Энергетическая ценность продуктов питания, распределение пищевого рациона в течение суток.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 воды, способы ее добычи и сохранение. Техника очистки воды. Способы добывания огня с помощью: линз, камня, трения и  марганца.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Расположение вещей в рюкзаке в зависимости от веса, сохранение в сухом состоянии и постоянной потребности.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Разведение и поддержание костра под дождем, на болоте, на снегу. Организация кострища, техника противопожарной безопасности, изготовление стоек, перекладин.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 норм питания на группу и кулинарные особенности приготовления пищи в природных условиях.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Разнообразие веревок по техническим данным, выдерживаемые нагрузки и возможные их применения в соответствии с техническими характеристиками.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Применение узлов и способы их завязывания: прямой, восьмерка, булинь, схватывающий, стремя, встречный, </w:t>
      </w:r>
      <w:proofErr w:type="spellStart"/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грейпвайн</w:t>
      </w:r>
      <w:proofErr w:type="spellEnd"/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академический.</w:t>
      </w:r>
      <w:proofErr w:type="gramEnd"/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Применение узлов и способы их завязывания: прямой, восьмерка, булинь, схватывающий, стремя, встречный, </w:t>
      </w:r>
      <w:proofErr w:type="spellStart"/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грейпвайн</w:t>
      </w:r>
      <w:proofErr w:type="spellEnd"/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академический.</w:t>
      </w:r>
      <w:proofErr w:type="gramEnd"/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Основы военной службы</w:t>
      </w: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Политика государства и репрессии в 1937-39 годах. Состояние военной мысли и вооружения к 1940 – 1941 годам.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Нашествие, первая победа: Смоленское сражение и оборона Москвы, перелом, освобождение. Защита Брестской крепости, блокада Ленинграда, Сталинградская битва, Курская битва.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Защита Брестской крепости, блокада Ленинграда, Сталинградская битва, Курская битва.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Нашествие, первая победа: Смоленское сражение и оборона Москвы, перелом, освобождение. Защита Брестской крепости, блокада Ленинграда, Сталинградская битва, Курская битва.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Защита Брестской крепости, блокада Ленинграда, Сталинградская битва, Курская битва.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Строевая подготовка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о строевых элементах и управление ими. Построение в строй, строевая стойка и выполнение команды «вольно, разойдись».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Перестроения подразделений из одной в две и три шеренги, смыкание и размыкание строя.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строевых приемов: поворот направо, поворот налево, правое, левое плечо вперед марш, разворот кругом.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Выполнение воинского приветствия </w:t>
      </w:r>
      <w:proofErr w:type="gramStart"/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</w:t>
      </w:r>
      <w:proofErr w:type="gramEnd"/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прохождение строем и ответное приветствие выше стоящему начальству.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поворотов в движении.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Огневая подготовка </w:t>
      </w: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изготовки к стрельбе, положение винтовки и техника безопасности при стрельбе.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прицелов и правила прицеливания с прицелов с открытым, диоптрическим и оптическим прицелом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средней точки попадания.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Практические стрельбы из стрелкового оружия.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Практические стрельбы из стрелкового оружия.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Классификация </w:t>
      </w:r>
      <w:proofErr w:type="gramStart"/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СИЗ</w:t>
      </w:r>
      <w:proofErr w:type="gramEnd"/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Назначение, классификация, принципы действия, возможности табельных средств. Простейшие и подручные средства.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СИЗ</w:t>
      </w:r>
      <w:proofErr w:type="gramEnd"/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кожи. Отработка практических навыков в использовании средств защиты кожи (ОЗК, Л-1, защитный комбинезон)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Приборы радиационной разведки. Виды ионизирующих излучений. Методы обнаружения ионизирующих излучений. Классификация дозиметрических приборов.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Приборы химической разведки. АХОВ и ОВ. Принципы работы приборов химической разведки.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1EAE" w:rsidRPr="00B53928" w:rsidRDefault="007C460C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031EAE" w:rsidRPr="00B53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031EAE" w:rsidRPr="00B53928" w:rsidRDefault="00ED1B39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031EAE"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Физическая подготовка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Бег на 1 км. Развитие общей и скоростной выносливости.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Бег на 1 км. Развитие общей и скоростной выносливости.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Бег на 3 км. Развитие общей и скоростной выносливости.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Упражнения с набивными мячами, гантелями, с дисками от штанги.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Упражнения, отягощение массой собственного тела.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Бег на 3 км. Развитие общей и скоростной выносливости.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Бег на 1 км. Развитие общей и скоростной выносливости.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Бег на 1 км. Развитие общей и скоростной выносливости.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Бег на 1 км. Развитие общей и скоростной выносливости.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Бег на 3 км. Развитие общей и скоростной выносливости.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Упражнения с набивными мячами, гантелями, с дисками от штанги.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Упражнения, отягощение массой собственного тела.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Бег на 3 км. Развитие общей и скоростной выносливости.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Упражнения с набивными мячами, гантелями, с дисками от штанги.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Упражнения, отягощение массой собственного тела.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Основы туризма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Устройство компаса и пользование им. Ориентирование по карте, компасу и различным особенностям местных предметов.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Измерение расстояний с помощью резервной линейки и циркуля.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Измерение азимутов с помощью </w:t>
      </w:r>
      <w:proofErr w:type="spellStart"/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траспортира</w:t>
      </w:r>
      <w:proofErr w:type="spellEnd"/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компаса и линейки.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 карт и выстраивание маршрута движения по словесному описанию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правил туристического многоборья по В. В. Теплоухову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Штрафные баллы, их начисление, правила протестов.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Правила прохождения: узкий лаз, бурелом, переправа по бревну и наклонному бревну, паутины, качающегося </w:t>
      </w:r>
      <w:proofErr w:type="spellStart"/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рукохода</w:t>
      </w:r>
      <w:proofErr w:type="spellEnd"/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Правила прохождения: узкий лаз, бурелом, переправа по бревну и наклонному бревну, паутины, качающегося </w:t>
      </w:r>
      <w:proofErr w:type="spellStart"/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рукохода</w:t>
      </w:r>
      <w:proofErr w:type="spellEnd"/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Наведение навесной переправы. Спортивный туризм с элементами поисково-спасательных работ.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Наведение навесной переправы. Спортивный туризм с элементами поисково-спасательных работ.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 определения своего местонахождения по карте и по компасу. Определение времени суток по природным признакам.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 определения своего местонахождения по карте и по компасу. Определение времени суток по природным признакам.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выдерживания движения по маршруту с помощью шагов, глазомера. Психологическая уравновешенность.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выдерживания движения по маршруту с помощью шагов, глазомера. Психологическая уравновешенность.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знаков временной маркировки на местности и знаков спасения «земля-воздух»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флажкового семафора и азбуки Морзе.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Причина пищевых отравлений и ПМП в походе.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Причины теплового и солнечных ударов, оказание ПМП в условиях похода.</w:t>
      </w:r>
    </w:p>
    <w:p w:rsidR="00031EAE" w:rsidRPr="00B53928" w:rsidRDefault="00031EAE" w:rsidP="00031EA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экстремальных ситуаций в природе, психологическое противостояние одиночеству.</w:t>
      </w:r>
      <w:r w:rsidRPr="00B53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31EAE" w:rsidRPr="00B53928" w:rsidRDefault="00031EAE" w:rsidP="00ED1B39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1EAE" w:rsidRPr="00B53928" w:rsidRDefault="00395CE8" w:rsidP="00ED1B39">
      <w:pPr>
        <w:shd w:val="clear" w:color="auto" w:fill="FFFFFF"/>
        <w:ind w:left="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D1B39" w:rsidRPr="00B53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Тематическое планирование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127"/>
        <w:gridCol w:w="6521"/>
        <w:gridCol w:w="1666"/>
      </w:tblGrid>
      <w:tr w:rsidR="00031EAE" w:rsidRPr="00B53928" w:rsidTr="00B53928">
        <w:tc>
          <w:tcPr>
            <w:tcW w:w="2127" w:type="dxa"/>
          </w:tcPr>
          <w:p w:rsidR="00031EAE" w:rsidRPr="00B53928" w:rsidRDefault="00031EAE" w:rsidP="00031E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9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521" w:type="dxa"/>
          </w:tcPr>
          <w:p w:rsidR="00031EAE" w:rsidRPr="00B53928" w:rsidRDefault="00031EAE" w:rsidP="00031E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9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66" w:type="dxa"/>
          </w:tcPr>
          <w:p w:rsidR="00031EAE" w:rsidRPr="00B53928" w:rsidRDefault="00031EAE" w:rsidP="00031E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9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31EAE" w:rsidRPr="00B53928" w:rsidTr="00C6379A">
        <w:tc>
          <w:tcPr>
            <w:tcW w:w="10314" w:type="dxa"/>
            <w:gridSpan w:val="3"/>
          </w:tcPr>
          <w:p w:rsidR="00031EAE" w:rsidRPr="00B53928" w:rsidRDefault="00031EAE" w:rsidP="00031E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</w:tc>
      </w:tr>
      <w:tr w:rsidR="00031EAE" w:rsidRPr="00B53928" w:rsidTr="00B53928">
        <w:tc>
          <w:tcPr>
            <w:tcW w:w="2127" w:type="dxa"/>
          </w:tcPr>
          <w:p w:rsidR="00031EAE" w:rsidRPr="00B53928" w:rsidRDefault="00031EAE" w:rsidP="008F5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Основы туризма</w:t>
            </w:r>
          </w:p>
          <w:p w:rsidR="00031EAE" w:rsidRPr="00B53928" w:rsidRDefault="00031EAE" w:rsidP="008F5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Виды страховочных систем, их использование и работа с карабинами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прохождения параллельных веревок, бабочки, </w:t>
            </w:r>
            <w:r w:rsidRPr="00B53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навесной переправы.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Наведение переправы (навесной и бревна). Подготовка к практической части.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Наведение переправы (навесной и бревна). Подготовка к практической части.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Топографические и географические карты. Условные знаки, используемые на них.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предварительной заготовки топлива необходимого диаметра и в достаточном количестве, техника защиты огня и техника его поддержания. 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прохождения: паутины, ромба, качающегося </w:t>
            </w:r>
            <w:proofErr w:type="spellStart"/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рукохода</w:t>
            </w:r>
            <w:proofErr w:type="spellEnd"/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 xml:space="preserve">Расход энергии при видах деятельности, суточная потребность в </w:t>
            </w:r>
            <w:proofErr w:type="gramStart"/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. Энергетическая ценность продуктов питания, распределение пищевого рациона в течение суток.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Поиск воды, способы ее добычи и сохранение. Техника очистки воды. Способы добывания огня с помощью: линз, камня, трения и  марганца.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Расположение вещей в рюкзаке в зависимости от веса, сохранение в сухом состоянии и постоянной потребности.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Разведение и поддержание костра под дождем, на болоте, на снегу. Организация кострища, техника противопожарной безопасности, изготовление стоек, перекладин.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Расчет норм питания на группу и кулинарные особенности приготовления пищи в природных условиях.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Разнообразие веревок по техническим данным, выдерживаемые нагрузки и возможные их применения в соответствии с техническими характеристиками.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92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узлов и способы их завязывания: прямой, восьмерка, булинь, схватывающий, стремя, встречный, </w:t>
            </w:r>
            <w:proofErr w:type="spellStart"/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грейпвайн</w:t>
            </w:r>
            <w:proofErr w:type="spellEnd"/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, академический.</w:t>
            </w:r>
            <w:proofErr w:type="gramEnd"/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92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узлов и способы их завязывания: прямой, восьмерка, булинь, схватывающий, стремя, встречный, </w:t>
            </w:r>
            <w:proofErr w:type="spellStart"/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грейпвайн</w:t>
            </w:r>
            <w:proofErr w:type="spellEnd"/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, академический.</w:t>
            </w:r>
            <w:proofErr w:type="gramEnd"/>
          </w:p>
        </w:tc>
        <w:tc>
          <w:tcPr>
            <w:tcW w:w="1666" w:type="dxa"/>
          </w:tcPr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031EAE" w:rsidRPr="00B53928" w:rsidTr="00B53928">
        <w:tc>
          <w:tcPr>
            <w:tcW w:w="2127" w:type="dxa"/>
          </w:tcPr>
          <w:p w:rsidR="00031EAE" w:rsidRPr="00B53928" w:rsidRDefault="00031EAE" w:rsidP="008F5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военной службы</w:t>
            </w:r>
          </w:p>
        </w:tc>
        <w:tc>
          <w:tcPr>
            <w:tcW w:w="6521" w:type="dxa"/>
          </w:tcPr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Политика государства и репрессии в 1937-39 годах. Состояние военной мысли и вооружения к 1940 – 1941 годам.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Нашествие, первая победа: Смоленское сражение и оборона Москвы, перелом, освобождение. Защита Брестской крепости, блокада Ленинграда, Сталинградская битва, Курская битва.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Защита Брестской крепости, блокада Ленинграда, Сталинградская битва, Курская битва.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Нашествие, первая победа: Смоленское сражение и оборона Москвы, перелом, освобождение. Защита Брестской крепости, блокада Ленинграда, Сталинградская битва, Курская битва.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Защита Брестской крепости, блокада Ленинграда, Сталинградская битва, Курская битва.</w:t>
            </w:r>
          </w:p>
        </w:tc>
        <w:tc>
          <w:tcPr>
            <w:tcW w:w="1666" w:type="dxa"/>
          </w:tcPr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1EAE" w:rsidRPr="00B53928" w:rsidTr="00B53928">
        <w:tc>
          <w:tcPr>
            <w:tcW w:w="2127" w:type="dxa"/>
          </w:tcPr>
          <w:p w:rsidR="00031EAE" w:rsidRPr="00B53928" w:rsidRDefault="00031EAE" w:rsidP="008F5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  <w:p w:rsidR="00031EAE" w:rsidRPr="00B53928" w:rsidRDefault="00031EAE" w:rsidP="008F5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 строевых элементах и управление ими. Построение в строй, строевая стойка и выполнение команды «вольно, разойдись».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Перестроения подразделений из одной в две и три шеренги, смыкание и размыкание строя.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Выполнение строевых приемов: поворот направо, поворот налево, правое, левое плечо вперед марш, разворот кругом.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воинского приветствия </w:t>
            </w:r>
            <w:proofErr w:type="gramStart"/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B53928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строем и ответное приветствие выше стоящему начальству.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Выполнение поворотов в движении.</w:t>
            </w:r>
          </w:p>
        </w:tc>
        <w:tc>
          <w:tcPr>
            <w:tcW w:w="1666" w:type="dxa"/>
          </w:tcPr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031EAE" w:rsidRPr="00B53928" w:rsidTr="00B53928">
        <w:tc>
          <w:tcPr>
            <w:tcW w:w="2127" w:type="dxa"/>
          </w:tcPr>
          <w:p w:rsidR="00031EAE" w:rsidRPr="00B53928" w:rsidRDefault="00031EAE" w:rsidP="008F5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Огневая подготовка </w:t>
            </w:r>
          </w:p>
        </w:tc>
        <w:tc>
          <w:tcPr>
            <w:tcW w:w="6521" w:type="dxa"/>
          </w:tcPr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Правила изготовки к стрельбе, положение винтовки и техника безопасности при стрельбе.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Виды прицелов и правила прицеливания с прицелов с открытым, диоптрическим и оптическим прицелом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Определение средней точки попадания.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Практические стрельбы из стрелкового оружия.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Практические стрельбы из стрелкового оружия.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proofErr w:type="gramStart"/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. Назначение, классификация, принципы действия, возможности табельных средств. Простейшие и подручные средства.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B53928">
              <w:rPr>
                <w:rFonts w:ascii="Times New Roman" w:hAnsi="Times New Roman" w:cs="Times New Roman"/>
                <w:sz w:val="24"/>
                <w:szCs w:val="24"/>
              </w:rPr>
              <w:t xml:space="preserve"> кожи. Отработка практических навыков в использовании средств защиты кожи (ОЗК, Л-1, защитный комбинезон)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Приборы радиационной разведки. Виды ионизирующих излучений. Методы обнаружения ионизирующих излучений. Классификация дозиметрических приборов.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Приборы химической разведки. АХОВ и ОВ. Принципы работы приборов химической разведки.</w:t>
            </w:r>
          </w:p>
        </w:tc>
        <w:tc>
          <w:tcPr>
            <w:tcW w:w="1666" w:type="dxa"/>
          </w:tcPr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1EAE" w:rsidRPr="00B53928" w:rsidTr="002A0081">
        <w:tc>
          <w:tcPr>
            <w:tcW w:w="10314" w:type="dxa"/>
            <w:gridSpan w:val="3"/>
          </w:tcPr>
          <w:p w:rsidR="00031EAE" w:rsidRPr="00B53928" w:rsidRDefault="007C460C" w:rsidP="00031E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="00031EAE" w:rsidRPr="00B53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031EAE" w:rsidRPr="00B53928" w:rsidTr="00B53928">
        <w:tc>
          <w:tcPr>
            <w:tcW w:w="2127" w:type="dxa"/>
          </w:tcPr>
          <w:p w:rsidR="00031EAE" w:rsidRPr="00B53928" w:rsidRDefault="00031EAE" w:rsidP="008F5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  <w:p w:rsidR="00031EAE" w:rsidRPr="00B53928" w:rsidRDefault="00031EAE" w:rsidP="008F5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Бег на 1 км. Развитие общей и скоростной выносливости.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Бег на 1 км. Развитие общей и скоростной выносливости.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Бег на 3 км. Развитие общей и скоростной выносливости.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Упражнения с набивными мячами, гантелями, с дисками от штанги.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Упражнения, отягощение массой собственного тела.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Бег на 3 км. Развитие общей и скоростной выносливости.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Бег на 1 км. Развитие общей и скоростной выносливости.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Бег на 1 км. Развитие общей и скоростной выносливости.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Бег на 1 км. Развитие общей и скоростной выносливости.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Бег на 3 км. Развитие общей и скоростной выносливости.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Упражнения с набивными мячами, гантелями, с дисками от штанги.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Упражнения, отягощение массой собственного тела.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Бег на 3 км. Развитие общей и скоростной выносливости.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Упражнения с набивными мячами, гантелями, с дисками от штанги.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Упражнения, отягощение массой собственного тела.</w:t>
            </w:r>
          </w:p>
        </w:tc>
        <w:tc>
          <w:tcPr>
            <w:tcW w:w="1666" w:type="dxa"/>
          </w:tcPr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31EAE" w:rsidRPr="00B53928" w:rsidTr="00B53928">
        <w:tc>
          <w:tcPr>
            <w:tcW w:w="2127" w:type="dxa"/>
          </w:tcPr>
          <w:p w:rsidR="00031EAE" w:rsidRPr="00B53928" w:rsidRDefault="00031EAE" w:rsidP="008F5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Основы туризма</w:t>
            </w:r>
          </w:p>
          <w:p w:rsidR="00031EAE" w:rsidRPr="00B53928" w:rsidRDefault="00031EAE" w:rsidP="008F5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Устройство компаса и пользование им. Ориентирование по карте, компасу и различным особенностям местных предметов.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 с помощью резервной линейки и циркуля.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азимутов с помощью </w:t>
            </w:r>
            <w:proofErr w:type="spellStart"/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траспортира</w:t>
            </w:r>
            <w:proofErr w:type="spellEnd"/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, компаса и линейки.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 xml:space="preserve">Чтение карт и выстраивание маршрута движения по </w:t>
            </w:r>
            <w:r w:rsidRPr="00B53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словесному описанию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Изучение правил туристического многоборья по В. В. Теплоухову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Штрафные баллы, их начисление, правила протестов.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прохождения: узкий лаз, бурелом, переправа по бревну и наклонному бревну, паутины, качающегося </w:t>
            </w:r>
            <w:proofErr w:type="spellStart"/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рукохода</w:t>
            </w:r>
            <w:proofErr w:type="spellEnd"/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прохождения: узкий лаз, бурелом, переправа по бревну и наклонному бревну, паутины, качающегося </w:t>
            </w:r>
            <w:proofErr w:type="spellStart"/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рукохода</w:t>
            </w:r>
            <w:proofErr w:type="spellEnd"/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Наведение навесной переправы. Спортивный туризм с элементами поисково-спасательных работ.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Наведение навесной переправы. Спортивный туризм с элементами поисково-спасательных работ.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своего местонахождения по карте и по компасу. Определение времени суток по природным признакам.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своего местонахождения по карте и по компасу. Определение времени суток по природным признакам.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Правила выдерживания движения по маршруту с помощью шагов, глазомера. Психологическая уравновешенность.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Правила выдерживания движения по маршруту с помощью шагов, глазомера. Психологическая уравновешенность.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Изучение знаков временной маркировки на местности и знаков спасения «земля-воздух»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Изучение флажкового семафора и азбуки Морзе.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Причина пищевых отравлений и ПМП в походе.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Причины теплового и солнечных ударов, оказание ПМП в условиях похода.</w:t>
            </w:r>
          </w:p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Особенности экстремальных ситуаций в природе, психологическое противостояние одиночеству.</w:t>
            </w:r>
          </w:p>
        </w:tc>
        <w:tc>
          <w:tcPr>
            <w:tcW w:w="1666" w:type="dxa"/>
          </w:tcPr>
          <w:p w:rsidR="00031EAE" w:rsidRPr="00B53928" w:rsidRDefault="00031EAE" w:rsidP="008F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</w:tr>
    </w:tbl>
    <w:p w:rsidR="00A54F14" w:rsidRDefault="00A54F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53928" w:rsidRDefault="00B5392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53928" w:rsidRDefault="00B5392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53928" w:rsidRDefault="00B53928">
      <w:pPr>
        <w:rPr>
          <w:rFonts w:ascii="Times New Roman" w:hAnsi="Times New Roman" w:cs="Times New Roman"/>
          <w:sz w:val="24"/>
          <w:szCs w:val="24"/>
        </w:rPr>
      </w:pPr>
    </w:p>
    <w:p w:rsidR="007D654D" w:rsidRDefault="007D654D">
      <w:pPr>
        <w:rPr>
          <w:rFonts w:ascii="Times New Roman" w:hAnsi="Times New Roman" w:cs="Times New Roman"/>
          <w:sz w:val="24"/>
          <w:szCs w:val="24"/>
        </w:rPr>
      </w:pPr>
    </w:p>
    <w:p w:rsidR="007D654D" w:rsidRDefault="007D654D">
      <w:pPr>
        <w:rPr>
          <w:rFonts w:ascii="Times New Roman" w:hAnsi="Times New Roman" w:cs="Times New Roman"/>
          <w:sz w:val="24"/>
          <w:szCs w:val="24"/>
        </w:rPr>
      </w:pPr>
    </w:p>
    <w:p w:rsidR="007D654D" w:rsidRDefault="007D654D">
      <w:pPr>
        <w:rPr>
          <w:rFonts w:ascii="Times New Roman" w:hAnsi="Times New Roman" w:cs="Times New Roman"/>
          <w:sz w:val="24"/>
          <w:szCs w:val="24"/>
        </w:rPr>
      </w:pPr>
    </w:p>
    <w:p w:rsidR="007D654D" w:rsidRDefault="007D654D">
      <w:pPr>
        <w:rPr>
          <w:rFonts w:ascii="Times New Roman" w:hAnsi="Times New Roman" w:cs="Times New Roman"/>
          <w:sz w:val="24"/>
          <w:szCs w:val="24"/>
        </w:rPr>
      </w:pPr>
    </w:p>
    <w:p w:rsidR="007D654D" w:rsidRDefault="007D654D">
      <w:pPr>
        <w:rPr>
          <w:rFonts w:ascii="Times New Roman" w:hAnsi="Times New Roman" w:cs="Times New Roman"/>
          <w:sz w:val="24"/>
          <w:szCs w:val="24"/>
        </w:rPr>
      </w:pPr>
    </w:p>
    <w:p w:rsidR="007D654D" w:rsidRDefault="007D654D">
      <w:pPr>
        <w:rPr>
          <w:rFonts w:ascii="Times New Roman" w:hAnsi="Times New Roman" w:cs="Times New Roman"/>
          <w:sz w:val="24"/>
          <w:szCs w:val="24"/>
        </w:rPr>
      </w:pPr>
    </w:p>
    <w:p w:rsidR="00B53928" w:rsidRPr="00B53928" w:rsidRDefault="00B53928">
      <w:pPr>
        <w:rPr>
          <w:rFonts w:ascii="Times New Roman" w:hAnsi="Times New Roman" w:cs="Times New Roman"/>
          <w:sz w:val="24"/>
          <w:szCs w:val="24"/>
        </w:rPr>
      </w:pPr>
    </w:p>
    <w:sectPr w:rsidR="00B53928" w:rsidRPr="00B5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67" w:rsidRDefault="00526267" w:rsidP="001479CC">
      <w:pPr>
        <w:spacing w:after="0" w:line="240" w:lineRule="auto"/>
      </w:pPr>
      <w:r>
        <w:separator/>
      </w:r>
    </w:p>
  </w:endnote>
  <w:endnote w:type="continuationSeparator" w:id="0">
    <w:p w:rsidR="00526267" w:rsidRDefault="00526267" w:rsidP="0014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67" w:rsidRDefault="00526267" w:rsidP="001479CC">
      <w:pPr>
        <w:spacing w:after="0" w:line="240" w:lineRule="auto"/>
      </w:pPr>
      <w:r>
        <w:separator/>
      </w:r>
    </w:p>
  </w:footnote>
  <w:footnote w:type="continuationSeparator" w:id="0">
    <w:p w:rsidR="00526267" w:rsidRDefault="00526267" w:rsidP="00147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7428B6"/>
    <w:lvl w:ilvl="0">
      <w:numFmt w:val="bullet"/>
      <w:lvlText w:val="*"/>
      <w:lvlJc w:val="left"/>
    </w:lvl>
  </w:abstractNum>
  <w:abstractNum w:abstractNumId="1">
    <w:nsid w:val="2D7E0270"/>
    <w:multiLevelType w:val="hybridMultilevel"/>
    <w:tmpl w:val="4A3C6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E29A7"/>
    <w:multiLevelType w:val="hybridMultilevel"/>
    <w:tmpl w:val="F24A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1451E"/>
    <w:multiLevelType w:val="hybridMultilevel"/>
    <w:tmpl w:val="98021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82B95"/>
    <w:multiLevelType w:val="hybridMultilevel"/>
    <w:tmpl w:val="4F086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5367C"/>
    <w:multiLevelType w:val="hybridMultilevel"/>
    <w:tmpl w:val="F2983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E1"/>
    <w:rsid w:val="00031EAE"/>
    <w:rsid w:val="00061664"/>
    <w:rsid w:val="000C7B2A"/>
    <w:rsid w:val="000F20F0"/>
    <w:rsid w:val="001038C6"/>
    <w:rsid w:val="001479CC"/>
    <w:rsid w:val="00305416"/>
    <w:rsid w:val="00395CE8"/>
    <w:rsid w:val="00505890"/>
    <w:rsid w:val="00526267"/>
    <w:rsid w:val="005E2CDF"/>
    <w:rsid w:val="00664E9D"/>
    <w:rsid w:val="00696AE7"/>
    <w:rsid w:val="006A5134"/>
    <w:rsid w:val="006E4273"/>
    <w:rsid w:val="007315E1"/>
    <w:rsid w:val="007C460C"/>
    <w:rsid w:val="007D654D"/>
    <w:rsid w:val="00801C26"/>
    <w:rsid w:val="008F3051"/>
    <w:rsid w:val="009F2525"/>
    <w:rsid w:val="00A54F14"/>
    <w:rsid w:val="00AA6600"/>
    <w:rsid w:val="00AB0419"/>
    <w:rsid w:val="00B375A0"/>
    <w:rsid w:val="00B53928"/>
    <w:rsid w:val="00BD3B15"/>
    <w:rsid w:val="00C12D7C"/>
    <w:rsid w:val="00C25A83"/>
    <w:rsid w:val="00C77571"/>
    <w:rsid w:val="00C90234"/>
    <w:rsid w:val="00CD199D"/>
    <w:rsid w:val="00D639E4"/>
    <w:rsid w:val="00DA578B"/>
    <w:rsid w:val="00DB6E34"/>
    <w:rsid w:val="00DE770E"/>
    <w:rsid w:val="00E93D60"/>
    <w:rsid w:val="00ED1B39"/>
    <w:rsid w:val="00EE02A2"/>
    <w:rsid w:val="00EF13E1"/>
    <w:rsid w:val="00FB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A51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A51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A5134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5">
    <w:name w:val="Font Style15"/>
    <w:basedOn w:val="a0"/>
    <w:uiPriority w:val="99"/>
    <w:rsid w:val="006A5134"/>
    <w:rPr>
      <w:rFonts w:ascii="Times New Roman" w:hAnsi="Times New Roman" w:cs="Times New Roman"/>
      <w:sz w:val="30"/>
      <w:szCs w:val="30"/>
    </w:rPr>
  </w:style>
  <w:style w:type="paragraph" w:customStyle="1" w:styleId="Style8">
    <w:name w:val="Style8"/>
    <w:basedOn w:val="a"/>
    <w:uiPriority w:val="99"/>
    <w:rsid w:val="006A513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A513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A5134"/>
    <w:pPr>
      <w:widowControl w:val="0"/>
      <w:autoSpaceDE w:val="0"/>
      <w:autoSpaceDN w:val="0"/>
      <w:adjustRightInd w:val="0"/>
      <w:spacing w:after="0" w:line="312" w:lineRule="exact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6A5134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0">
    <w:name w:val="Font Style20"/>
    <w:basedOn w:val="a0"/>
    <w:uiPriority w:val="99"/>
    <w:rsid w:val="006A5134"/>
    <w:rPr>
      <w:rFonts w:ascii="Times New Roman" w:hAnsi="Times New Roman" w:cs="Times New Roman"/>
      <w:spacing w:val="10"/>
      <w:sz w:val="26"/>
      <w:szCs w:val="26"/>
    </w:rPr>
  </w:style>
  <w:style w:type="table" w:customStyle="1" w:styleId="1">
    <w:name w:val="Сетка таблицы1"/>
    <w:basedOn w:val="a1"/>
    <w:next w:val="a3"/>
    <w:uiPriority w:val="59"/>
    <w:rsid w:val="006A5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801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47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79CC"/>
  </w:style>
  <w:style w:type="paragraph" w:styleId="a6">
    <w:name w:val="footer"/>
    <w:basedOn w:val="a"/>
    <w:link w:val="a7"/>
    <w:uiPriority w:val="99"/>
    <w:unhideWhenUsed/>
    <w:rsid w:val="00147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79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A51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A51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A5134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5">
    <w:name w:val="Font Style15"/>
    <w:basedOn w:val="a0"/>
    <w:uiPriority w:val="99"/>
    <w:rsid w:val="006A5134"/>
    <w:rPr>
      <w:rFonts w:ascii="Times New Roman" w:hAnsi="Times New Roman" w:cs="Times New Roman"/>
      <w:sz w:val="30"/>
      <w:szCs w:val="30"/>
    </w:rPr>
  </w:style>
  <w:style w:type="paragraph" w:customStyle="1" w:styleId="Style8">
    <w:name w:val="Style8"/>
    <w:basedOn w:val="a"/>
    <w:uiPriority w:val="99"/>
    <w:rsid w:val="006A513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A513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A5134"/>
    <w:pPr>
      <w:widowControl w:val="0"/>
      <w:autoSpaceDE w:val="0"/>
      <w:autoSpaceDN w:val="0"/>
      <w:adjustRightInd w:val="0"/>
      <w:spacing w:after="0" w:line="312" w:lineRule="exact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6A5134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0">
    <w:name w:val="Font Style20"/>
    <w:basedOn w:val="a0"/>
    <w:uiPriority w:val="99"/>
    <w:rsid w:val="006A5134"/>
    <w:rPr>
      <w:rFonts w:ascii="Times New Roman" w:hAnsi="Times New Roman" w:cs="Times New Roman"/>
      <w:spacing w:val="10"/>
      <w:sz w:val="26"/>
      <w:szCs w:val="26"/>
    </w:rPr>
  </w:style>
  <w:style w:type="table" w:customStyle="1" w:styleId="1">
    <w:name w:val="Сетка таблицы1"/>
    <w:basedOn w:val="a1"/>
    <w:next w:val="a3"/>
    <w:uiPriority w:val="59"/>
    <w:rsid w:val="006A5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801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47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79CC"/>
  </w:style>
  <w:style w:type="paragraph" w:styleId="a6">
    <w:name w:val="footer"/>
    <w:basedOn w:val="a"/>
    <w:link w:val="a7"/>
    <w:uiPriority w:val="99"/>
    <w:unhideWhenUsed/>
    <w:rsid w:val="00147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7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EC692-114A-4201-97B5-3DA22377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2021-10-18T17:58:00Z</dcterms:created>
  <dcterms:modified xsi:type="dcterms:W3CDTF">2021-10-18T17:58:00Z</dcterms:modified>
</cp:coreProperties>
</file>